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AA" w:rsidRDefault="00B961B0" w:rsidP="009129AA">
      <w:pPr>
        <w:spacing w:line="240" w:lineRule="auto"/>
        <w:jc w:val="center"/>
        <w:rPr>
          <w:b/>
          <w:sz w:val="44"/>
        </w:rPr>
      </w:pPr>
      <w:r w:rsidRPr="009129AA">
        <w:rPr>
          <w:b/>
          <w:sz w:val="44"/>
        </w:rPr>
        <w:t xml:space="preserve">SACC BREED COUNCIL </w:t>
      </w:r>
    </w:p>
    <w:p w:rsidR="00D168A9" w:rsidRPr="009129AA" w:rsidRDefault="00B961B0" w:rsidP="009129AA">
      <w:pPr>
        <w:spacing w:line="240" w:lineRule="auto"/>
        <w:jc w:val="center"/>
        <w:rPr>
          <w:b/>
          <w:sz w:val="44"/>
        </w:rPr>
      </w:pPr>
      <w:r w:rsidRPr="009129AA">
        <w:rPr>
          <w:b/>
          <w:sz w:val="44"/>
        </w:rPr>
        <w:t>REGISTRATION APPLICATION</w:t>
      </w:r>
    </w:p>
    <w:tbl>
      <w:tblPr>
        <w:tblStyle w:val="TableGrid"/>
        <w:tblW w:w="0" w:type="auto"/>
        <w:tblLook w:val="04A0"/>
      </w:tblPr>
      <w:tblGrid>
        <w:gridCol w:w="4390"/>
        <w:gridCol w:w="3685"/>
        <w:gridCol w:w="941"/>
      </w:tblGrid>
      <w:tr w:rsidR="008314A6" w:rsidTr="008314A6">
        <w:tc>
          <w:tcPr>
            <w:tcW w:w="9016" w:type="dxa"/>
            <w:gridSpan w:val="3"/>
          </w:tcPr>
          <w:p w:rsidR="008314A6" w:rsidRPr="00161375" w:rsidRDefault="00300EF2" w:rsidP="008314A6">
            <w:pPr>
              <w:jc w:val="center"/>
              <w:rPr>
                <w:b/>
                <w:sz w:val="32"/>
              </w:rPr>
            </w:pPr>
            <w:r>
              <w:rPr>
                <w:rFonts w:ascii="Helvetica" w:hAnsi="Helvetica" w:cs="Helvetica"/>
                <w:b/>
                <w:sz w:val="24"/>
                <w:szCs w:val="18"/>
              </w:rPr>
              <w:t>Membership Year:</w:t>
            </w:r>
            <w:r w:rsidR="00240D7B">
              <w:rPr>
                <w:rFonts w:ascii="Helvetica" w:hAnsi="Helvetica" w:cs="Helvetica"/>
                <w:b/>
                <w:sz w:val="24"/>
                <w:szCs w:val="18"/>
              </w:rPr>
              <w:t>2020</w:t>
            </w:r>
          </w:p>
          <w:p w:rsidR="008314A6" w:rsidRPr="00161375" w:rsidRDefault="008314A6" w:rsidP="008314A6">
            <w:pPr>
              <w:autoSpaceDE w:val="0"/>
              <w:autoSpaceDN w:val="0"/>
              <w:adjustRightInd w:val="0"/>
              <w:jc w:val="center"/>
              <w:rPr>
                <w:rFonts w:ascii="Helvetica" w:hAnsi="Helvetica" w:cs="Helvetica"/>
                <w:sz w:val="20"/>
                <w:szCs w:val="24"/>
              </w:rPr>
            </w:pPr>
            <w:r w:rsidRPr="00161375">
              <w:rPr>
                <w:rFonts w:ascii="Helvetica-Bold" w:hAnsi="Helvetica-Bold" w:cs="Helvetica-Bold"/>
                <w:b/>
                <w:bCs/>
                <w:sz w:val="28"/>
                <w:szCs w:val="32"/>
              </w:rPr>
              <w:t>Southern Africa Cat Council   Breed Council Application</w:t>
            </w:r>
          </w:p>
          <w:p w:rsidR="008314A6" w:rsidRDefault="008314A6" w:rsidP="008314A6">
            <w:pPr>
              <w:autoSpaceDE w:val="0"/>
              <w:autoSpaceDN w:val="0"/>
              <w:adjustRightInd w:val="0"/>
              <w:jc w:val="center"/>
              <w:rPr>
                <w:rFonts w:ascii="Helvetica" w:hAnsi="Helvetica" w:cs="Helvetica"/>
                <w:sz w:val="18"/>
                <w:szCs w:val="18"/>
              </w:rPr>
            </w:pPr>
            <w:r>
              <w:rPr>
                <w:rFonts w:ascii="Helvetica" w:hAnsi="Helvetica" w:cs="Helvetica"/>
                <w:sz w:val="18"/>
                <w:szCs w:val="18"/>
              </w:rPr>
              <w:t xml:space="preserve">                                A separate application must be submitted for EACH </w:t>
            </w:r>
            <w:r w:rsidR="00F5037A">
              <w:rPr>
                <w:rFonts w:ascii="Helvetica" w:hAnsi="Helvetica" w:cs="Helvetica"/>
                <w:sz w:val="18"/>
                <w:szCs w:val="18"/>
              </w:rPr>
              <w:t>Breed Group</w:t>
            </w:r>
            <w:r>
              <w:rPr>
                <w:rFonts w:ascii="Helvetica" w:hAnsi="Helvetica" w:cs="Helvetica"/>
                <w:sz w:val="18"/>
                <w:szCs w:val="18"/>
              </w:rPr>
              <w:t>.</w:t>
            </w:r>
          </w:p>
          <w:p w:rsidR="009129AA" w:rsidRPr="009129AA" w:rsidRDefault="008314A6" w:rsidP="009129AA">
            <w:pPr>
              <w:autoSpaceDE w:val="0"/>
              <w:autoSpaceDN w:val="0"/>
              <w:adjustRightInd w:val="0"/>
              <w:jc w:val="center"/>
              <w:rPr>
                <w:rFonts w:ascii="Helvetica-Bold" w:hAnsi="Helvetica-Bold" w:cs="Helvetica-Bold"/>
                <w:bCs/>
                <w:color w:val="4472C4" w:themeColor="accent1"/>
                <w:sz w:val="18"/>
              </w:rPr>
            </w:pPr>
            <w:r w:rsidRPr="00765D9D">
              <w:rPr>
                <w:rFonts w:ascii="Helvetica-Bold" w:hAnsi="Helvetica-Bold" w:cs="Helvetica-Bold"/>
                <w:b/>
                <w:bCs/>
                <w:color w:val="4472C4" w:themeColor="accent1"/>
                <w:sz w:val="18"/>
                <w:szCs w:val="18"/>
              </w:rPr>
              <w:t xml:space="preserve">DEADLINE for receipt of applications: </w:t>
            </w:r>
            <w:r w:rsidRPr="00765D9D">
              <w:rPr>
                <w:rFonts w:ascii="Helvetica-Bold" w:hAnsi="Helvetica-Bold" w:cs="Helvetica-Bold"/>
                <w:b/>
                <w:bCs/>
                <w:color w:val="4472C4" w:themeColor="accent1"/>
              </w:rPr>
              <w:t>31 March</w:t>
            </w:r>
            <w:r w:rsidR="009129AA">
              <w:rPr>
                <w:rFonts w:ascii="Helvetica-Bold" w:hAnsi="Helvetica-Bold" w:cs="Helvetica-Bold"/>
                <w:b/>
                <w:bCs/>
                <w:color w:val="4472C4" w:themeColor="accent1"/>
              </w:rPr>
              <w:t xml:space="preserve"> </w:t>
            </w:r>
            <w:r w:rsidR="009129AA" w:rsidRPr="009129AA">
              <w:rPr>
                <w:rFonts w:ascii="Helvetica-Bold" w:hAnsi="Helvetica-Bold" w:cs="Helvetica-Bold"/>
                <w:bCs/>
                <w:color w:val="4472C4" w:themeColor="accent1"/>
                <w:sz w:val="18"/>
              </w:rPr>
              <w:t>each year.</w:t>
            </w:r>
            <w:r w:rsidRPr="009129AA">
              <w:rPr>
                <w:rFonts w:ascii="Helvetica-Bold" w:hAnsi="Helvetica-Bold" w:cs="Helvetica-Bold"/>
                <w:bCs/>
                <w:color w:val="4472C4" w:themeColor="accent1"/>
                <w:sz w:val="18"/>
              </w:rPr>
              <w:t xml:space="preserve"> </w:t>
            </w:r>
          </w:p>
          <w:p w:rsidR="008314A6" w:rsidRPr="008314A6" w:rsidRDefault="008314A6" w:rsidP="009129AA">
            <w:pPr>
              <w:autoSpaceDE w:val="0"/>
              <w:autoSpaceDN w:val="0"/>
              <w:adjustRightInd w:val="0"/>
              <w:jc w:val="center"/>
            </w:pPr>
            <w:r w:rsidRPr="00765D9D">
              <w:rPr>
                <w:rFonts w:ascii="Arial-ItalicMT" w:hAnsi="Arial-ItalicMT" w:cs="Arial-ItalicMT"/>
                <w:i/>
                <w:iCs/>
                <w:color w:val="4472C4" w:themeColor="accent1"/>
                <w:sz w:val="18"/>
                <w:szCs w:val="18"/>
              </w:rPr>
              <w:t>Forms sent electronically must be received no later than 11:59PM</w:t>
            </w:r>
          </w:p>
        </w:tc>
      </w:tr>
      <w:tr w:rsidR="005B7B5C" w:rsidTr="00F5037A">
        <w:tc>
          <w:tcPr>
            <w:tcW w:w="8075" w:type="dxa"/>
            <w:gridSpan w:val="2"/>
            <w:shd w:val="clear" w:color="auto" w:fill="D9D9D9" w:themeFill="background1" w:themeFillShade="D9"/>
          </w:tcPr>
          <w:p w:rsidR="0023247B" w:rsidRDefault="0023247B" w:rsidP="0023247B">
            <w:pPr>
              <w:jc w:val="center"/>
              <w:rPr>
                <w:b/>
                <w:sz w:val="28"/>
              </w:rPr>
            </w:pPr>
          </w:p>
          <w:p w:rsidR="0023247B" w:rsidRDefault="00833849" w:rsidP="0023247B">
            <w:pPr>
              <w:jc w:val="center"/>
              <w:rPr>
                <w:b/>
                <w:sz w:val="28"/>
              </w:rPr>
            </w:pPr>
            <w:r w:rsidRPr="00240D7B">
              <w:rPr>
                <w:b/>
                <w:sz w:val="28"/>
                <w:highlight w:val="yellow"/>
              </w:rPr>
              <w:t>BREED GROUP</w:t>
            </w:r>
            <w:r w:rsidR="0023247B" w:rsidRPr="00240D7B">
              <w:rPr>
                <w:b/>
                <w:sz w:val="28"/>
                <w:highlight w:val="yellow"/>
              </w:rPr>
              <w:t xml:space="preserve"> AFFILIATION RENEWAL</w:t>
            </w:r>
          </w:p>
          <w:p w:rsidR="00CF5B85" w:rsidRDefault="00CF5B85" w:rsidP="009129AA">
            <w:pPr>
              <w:ind w:firstLine="306"/>
              <w:rPr>
                <w:b/>
              </w:rPr>
            </w:pPr>
          </w:p>
        </w:tc>
        <w:tc>
          <w:tcPr>
            <w:tcW w:w="941" w:type="dxa"/>
            <w:shd w:val="clear" w:color="auto" w:fill="D9D9D9" w:themeFill="background1" w:themeFillShade="D9"/>
          </w:tcPr>
          <w:p w:rsidR="00CF5B85" w:rsidRDefault="00CF5B85" w:rsidP="00CF5B85">
            <w:pPr>
              <w:jc w:val="center"/>
              <w:rPr>
                <w:b/>
                <w:sz w:val="18"/>
              </w:rPr>
            </w:pPr>
          </w:p>
          <w:p w:rsidR="005B7B5C" w:rsidRPr="007637CD" w:rsidRDefault="005B7B5C" w:rsidP="00CF5B85">
            <w:pPr>
              <w:jc w:val="center"/>
              <w:rPr>
                <w:b/>
                <w:sz w:val="18"/>
              </w:rPr>
            </w:pPr>
            <w:r w:rsidRPr="007637CD">
              <w:rPr>
                <w:b/>
                <w:sz w:val="18"/>
              </w:rPr>
              <w:t>For</w:t>
            </w:r>
          </w:p>
          <w:p w:rsidR="00CF5B85" w:rsidRDefault="005B7B5C" w:rsidP="00CF5B85">
            <w:pPr>
              <w:jc w:val="center"/>
              <w:rPr>
                <w:b/>
                <w:sz w:val="18"/>
              </w:rPr>
            </w:pPr>
            <w:r w:rsidRPr="007637CD">
              <w:rPr>
                <w:b/>
                <w:sz w:val="18"/>
              </w:rPr>
              <w:t xml:space="preserve">SACR </w:t>
            </w:r>
          </w:p>
          <w:p w:rsidR="005B7B5C" w:rsidRPr="007637CD" w:rsidRDefault="005B7B5C" w:rsidP="00CF5B85">
            <w:pPr>
              <w:jc w:val="center"/>
              <w:rPr>
                <w:b/>
                <w:sz w:val="18"/>
              </w:rPr>
            </w:pPr>
            <w:r w:rsidRPr="007637CD">
              <w:rPr>
                <w:b/>
                <w:sz w:val="18"/>
              </w:rPr>
              <w:t>use</w:t>
            </w:r>
          </w:p>
        </w:tc>
      </w:tr>
      <w:tr w:rsidR="00E01379" w:rsidTr="00F5037A">
        <w:tc>
          <w:tcPr>
            <w:tcW w:w="4390" w:type="dxa"/>
          </w:tcPr>
          <w:p w:rsidR="00E01379" w:rsidRDefault="00E01379" w:rsidP="00E01379">
            <w:pPr>
              <w:rPr>
                <w:b/>
              </w:rPr>
            </w:pPr>
            <w:r>
              <w:rPr>
                <w:b/>
              </w:rPr>
              <w:t>NAME OF BREED GROUP:</w:t>
            </w:r>
          </w:p>
          <w:p w:rsidR="00E01379" w:rsidRPr="00E01379" w:rsidRDefault="00E01379" w:rsidP="00E01379">
            <w:pPr>
              <w:rPr>
                <w:b/>
              </w:rPr>
            </w:pPr>
          </w:p>
        </w:tc>
        <w:tc>
          <w:tcPr>
            <w:tcW w:w="3685" w:type="dxa"/>
          </w:tcPr>
          <w:p w:rsidR="00E01379" w:rsidRPr="003C47AE" w:rsidRDefault="00E01379" w:rsidP="007637CD">
            <w:pPr>
              <w:rPr>
                <w:b/>
              </w:rPr>
            </w:pPr>
            <w:r>
              <w:rPr>
                <w:b/>
              </w:rPr>
              <w:t>BREED</w:t>
            </w:r>
            <w:r w:rsidR="00F5037A">
              <w:rPr>
                <w:b/>
              </w:rPr>
              <w:t>/s</w:t>
            </w:r>
            <w:r>
              <w:rPr>
                <w:b/>
              </w:rPr>
              <w:t xml:space="preserve"> PROMOTED</w:t>
            </w:r>
            <w:r w:rsidR="001B5295">
              <w:rPr>
                <w:b/>
              </w:rPr>
              <w:t xml:space="preserve"> BY THE GROUP</w:t>
            </w:r>
            <w:r>
              <w:rPr>
                <w:b/>
              </w:rPr>
              <w:t>:</w:t>
            </w:r>
          </w:p>
        </w:tc>
        <w:tc>
          <w:tcPr>
            <w:tcW w:w="941" w:type="dxa"/>
            <w:shd w:val="clear" w:color="auto" w:fill="F2F2F2" w:themeFill="background1" w:themeFillShade="F2"/>
          </w:tcPr>
          <w:p w:rsidR="00E01379" w:rsidRPr="00765D9D" w:rsidRDefault="00E01379" w:rsidP="007637CD">
            <w:pPr>
              <w:rPr>
                <w:b/>
              </w:rPr>
            </w:pPr>
          </w:p>
        </w:tc>
      </w:tr>
      <w:tr w:rsidR="007637CD" w:rsidTr="00F5037A">
        <w:tc>
          <w:tcPr>
            <w:tcW w:w="4390" w:type="dxa"/>
          </w:tcPr>
          <w:p w:rsidR="007637CD" w:rsidRPr="003C47AE" w:rsidRDefault="007637CD" w:rsidP="003C47AE">
            <w:pPr>
              <w:pStyle w:val="ListParagraph"/>
              <w:numPr>
                <w:ilvl w:val="0"/>
                <w:numId w:val="4"/>
              </w:numPr>
              <w:rPr>
                <w:rFonts w:asciiTheme="minorHAnsi" w:hAnsiTheme="minorHAnsi"/>
                <w:b/>
                <w:sz w:val="22"/>
              </w:rPr>
            </w:pPr>
            <w:r w:rsidRPr="003C47AE">
              <w:rPr>
                <w:rFonts w:asciiTheme="minorHAnsi" w:hAnsiTheme="minorHAnsi"/>
                <w:b/>
                <w:sz w:val="22"/>
              </w:rPr>
              <w:t>NAME</w:t>
            </w:r>
            <w:r w:rsidR="003C47AE" w:rsidRPr="003C47AE">
              <w:rPr>
                <w:rFonts w:asciiTheme="minorHAnsi" w:hAnsiTheme="minorHAnsi"/>
                <w:b/>
                <w:sz w:val="22"/>
              </w:rPr>
              <w:t xml:space="preserve"> OF </w:t>
            </w:r>
            <w:r w:rsidR="00F5037A">
              <w:rPr>
                <w:rFonts w:asciiTheme="minorHAnsi" w:hAnsiTheme="minorHAnsi"/>
                <w:b/>
                <w:sz w:val="22"/>
              </w:rPr>
              <w:t xml:space="preserve">BREED GROUP </w:t>
            </w:r>
            <w:r w:rsidR="003C47AE" w:rsidRPr="003C47AE">
              <w:rPr>
                <w:rFonts w:asciiTheme="minorHAnsi" w:hAnsiTheme="minorHAnsi"/>
                <w:b/>
                <w:sz w:val="22"/>
              </w:rPr>
              <w:t>CHAIRPERSON</w:t>
            </w:r>
            <w:r w:rsidRPr="003C47AE">
              <w:rPr>
                <w:rFonts w:asciiTheme="minorHAnsi" w:hAnsiTheme="minorHAnsi"/>
                <w:b/>
                <w:sz w:val="22"/>
              </w:rPr>
              <w:t xml:space="preserve">:                                                     </w:t>
            </w:r>
            <w:r w:rsidR="003C47AE" w:rsidRPr="003C47AE">
              <w:rPr>
                <w:rFonts w:asciiTheme="minorHAnsi" w:hAnsiTheme="minorHAnsi"/>
                <w:b/>
                <w:sz w:val="22"/>
              </w:rPr>
              <w:t xml:space="preserve"> </w:t>
            </w:r>
          </w:p>
        </w:tc>
        <w:tc>
          <w:tcPr>
            <w:tcW w:w="3685" w:type="dxa"/>
          </w:tcPr>
          <w:p w:rsidR="007637CD" w:rsidRPr="003C47AE" w:rsidRDefault="007637CD" w:rsidP="007637CD">
            <w:pPr>
              <w:rPr>
                <w:b/>
              </w:rPr>
            </w:pPr>
            <w:r w:rsidRPr="003C47AE">
              <w:rPr>
                <w:b/>
              </w:rPr>
              <w:t>CELL:</w:t>
            </w:r>
          </w:p>
        </w:tc>
        <w:tc>
          <w:tcPr>
            <w:tcW w:w="941" w:type="dxa"/>
            <w:shd w:val="clear" w:color="auto" w:fill="F2F2F2" w:themeFill="background1" w:themeFillShade="F2"/>
          </w:tcPr>
          <w:p w:rsidR="007637CD" w:rsidRPr="00765D9D" w:rsidRDefault="007637CD" w:rsidP="007637CD">
            <w:pPr>
              <w:rPr>
                <w:b/>
              </w:rPr>
            </w:pPr>
          </w:p>
        </w:tc>
      </w:tr>
      <w:tr w:rsidR="007637CD" w:rsidTr="00F5037A">
        <w:tc>
          <w:tcPr>
            <w:tcW w:w="4390" w:type="dxa"/>
          </w:tcPr>
          <w:p w:rsidR="007637CD" w:rsidRPr="003C47AE" w:rsidRDefault="007637CD" w:rsidP="007637CD">
            <w:pPr>
              <w:rPr>
                <w:b/>
              </w:rPr>
            </w:pPr>
            <w:r w:rsidRPr="003C47AE">
              <w:rPr>
                <w:b/>
              </w:rPr>
              <w:t>ADDRESS:</w:t>
            </w:r>
          </w:p>
          <w:p w:rsidR="007637CD" w:rsidRPr="003C47AE" w:rsidRDefault="007637CD" w:rsidP="007637CD">
            <w:pPr>
              <w:rPr>
                <w:b/>
              </w:rPr>
            </w:pPr>
          </w:p>
          <w:p w:rsidR="007637CD" w:rsidRPr="003C47AE" w:rsidRDefault="007637CD" w:rsidP="007637CD">
            <w:pPr>
              <w:rPr>
                <w:b/>
              </w:rPr>
            </w:pPr>
          </w:p>
        </w:tc>
        <w:tc>
          <w:tcPr>
            <w:tcW w:w="3685" w:type="dxa"/>
          </w:tcPr>
          <w:p w:rsidR="007637CD" w:rsidRPr="003C47AE" w:rsidRDefault="007637CD" w:rsidP="007637CD">
            <w:pPr>
              <w:rPr>
                <w:b/>
              </w:rPr>
            </w:pPr>
            <w:r w:rsidRPr="003C47AE">
              <w:rPr>
                <w:b/>
              </w:rPr>
              <w:t xml:space="preserve">HOME PHONE: </w:t>
            </w:r>
          </w:p>
          <w:p w:rsidR="007637CD" w:rsidRPr="003C47AE" w:rsidRDefault="007637CD" w:rsidP="007637CD">
            <w:pPr>
              <w:rPr>
                <w:b/>
              </w:rPr>
            </w:pPr>
            <w:r w:rsidRPr="003C47AE">
              <w:rPr>
                <w:b/>
              </w:rPr>
              <w:t xml:space="preserve">WORK PHONE: </w:t>
            </w:r>
          </w:p>
          <w:p w:rsidR="007637CD" w:rsidRPr="003C47AE" w:rsidRDefault="007637CD" w:rsidP="007637CD">
            <w:pPr>
              <w:rPr>
                <w:b/>
              </w:rPr>
            </w:pPr>
            <w:r w:rsidRPr="003C47AE">
              <w:rPr>
                <w:b/>
              </w:rPr>
              <w:t>EMAIL ADDRESS:</w:t>
            </w:r>
          </w:p>
          <w:p w:rsidR="00CF5B85" w:rsidRPr="003C47AE" w:rsidRDefault="00CF5B85" w:rsidP="007637CD">
            <w:pPr>
              <w:rPr>
                <w:b/>
              </w:rPr>
            </w:pPr>
          </w:p>
        </w:tc>
        <w:tc>
          <w:tcPr>
            <w:tcW w:w="941" w:type="dxa"/>
            <w:shd w:val="clear" w:color="auto" w:fill="F2F2F2" w:themeFill="background1" w:themeFillShade="F2"/>
          </w:tcPr>
          <w:p w:rsidR="007637CD" w:rsidRPr="00765D9D" w:rsidRDefault="007637CD" w:rsidP="007637CD">
            <w:pPr>
              <w:rPr>
                <w:b/>
              </w:rPr>
            </w:pPr>
          </w:p>
        </w:tc>
      </w:tr>
      <w:tr w:rsidR="00E01379" w:rsidTr="00F5037A">
        <w:tc>
          <w:tcPr>
            <w:tcW w:w="4390" w:type="dxa"/>
          </w:tcPr>
          <w:p w:rsidR="00E01379" w:rsidRPr="003C47AE" w:rsidRDefault="00E01379" w:rsidP="00E01379">
            <w:pPr>
              <w:pStyle w:val="ListParagraph"/>
              <w:numPr>
                <w:ilvl w:val="0"/>
                <w:numId w:val="4"/>
              </w:numPr>
              <w:rPr>
                <w:rFonts w:asciiTheme="minorHAnsi" w:hAnsiTheme="minorHAnsi"/>
                <w:b/>
                <w:sz w:val="22"/>
              </w:rPr>
            </w:pPr>
            <w:r w:rsidRPr="003C47AE">
              <w:rPr>
                <w:rFonts w:asciiTheme="minorHAnsi" w:hAnsiTheme="minorHAnsi"/>
                <w:b/>
                <w:sz w:val="22"/>
              </w:rPr>
              <w:t xml:space="preserve">NAME OF </w:t>
            </w:r>
            <w:r>
              <w:rPr>
                <w:rFonts w:asciiTheme="minorHAnsi" w:hAnsiTheme="minorHAnsi"/>
                <w:b/>
                <w:sz w:val="22"/>
              </w:rPr>
              <w:t>BREED GROUP SECRETARY</w:t>
            </w:r>
            <w:r w:rsidRPr="003C47AE">
              <w:rPr>
                <w:rFonts w:asciiTheme="minorHAnsi" w:hAnsiTheme="minorHAnsi"/>
                <w:b/>
                <w:sz w:val="22"/>
              </w:rPr>
              <w:t xml:space="preserve">:                                                      </w:t>
            </w:r>
          </w:p>
        </w:tc>
        <w:tc>
          <w:tcPr>
            <w:tcW w:w="3685" w:type="dxa"/>
          </w:tcPr>
          <w:p w:rsidR="00E01379" w:rsidRPr="003C47AE" w:rsidRDefault="00E01379" w:rsidP="00E01379">
            <w:pPr>
              <w:rPr>
                <w:b/>
              </w:rPr>
            </w:pPr>
            <w:r w:rsidRPr="003C47AE">
              <w:rPr>
                <w:b/>
              </w:rPr>
              <w:t>CELL:</w:t>
            </w:r>
          </w:p>
        </w:tc>
        <w:tc>
          <w:tcPr>
            <w:tcW w:w="941" w:type="dxa"/>
            <w:shd w:val="clear" w:color="auto" w:fill="F2F2F2" w:themeFill="background1" w:themeFillShade="F2"/>
          </w:tcPr>
          <w:p w:rsidR="00E01379" w:rsidRPr="00765D9D" w:rsidRDefault="00E01379" w:rsidP="00E01379">
            <w:pPr>
              <w:rPr>
                <w:b/>
              </w:rPr>
            </w:pPr>
          </w:p>
        </w:tc>
      </w:tr>
      <w:tr w:rsidR="00E01379" w:rsidTr="00F5037A">
        <w:tc>
          <w:tcPr>
            <w:tcW w:w="4390" w:type="dxa"/>
          </w:tcPr>
          <w:p w:rsidR="00E01379" w:rsidRPr="003C47AE" w:rsidRDefault="00E01379" w:rsidP="00E01379">
            <w:pPr>
              <w:rPr>
                <w:b/>
              </w:rPr>
            </w:pPr>
            <w:r w:rsidRPr="003C47AE">
              <w:rPr>
                <w:b/>
              </w:rPr>
              <w:t>ADDRESS:</w:t>
            </w:r>
          </w:p>
          <w:p w:rsidR="00E01379" w:rsidRPr="003C47AE" w:rsidRDefault="00E01379" w:rsidP="00E01379">
            <w:pPr>
              <w:rPr>
                <w:b/>
              </w:rPr>
            </w:pPr>
          </w:p>
          <w:p w:rsidR="00E01379" w:rsidRPr="003C47AE" w:rsidRDefault="00E01379" w:rsidP="00E01379">
            <w:pPr>
              <w:rPr>
                <w:b/>
              </w:rPr>
            </w:pPr>
          </w:p>
        </w:tc>
        <w:tc>
          <w:tcPr>
            <w:tcW w:w="3685" w:type="dxa"/>
          </w:tcPr>
          <w:p w:rsidR="00E01379" w:rsidRPr="003C47AE" w:rsidRDefault="00E01379" w:rsidP="00E01379">
            <w:pPr>
              <w:rPr>
                <w:b/>
              </w:rPr>
            </w:pPr>
            <w:r w:rsidRPr="003C47AE">
              <w:rPr>
                <w:b/>
              </w:rPr>
              <w:t xml:space="preserve">HOME PHONE: </w:t>
            </w:r>
          </w:p>
          <w:p w:rsidR="00E01379" w:rsidRPr="003C47AE" w:rsidRDefault="00E01379" w:rsidP="00E01379">
            <w:pPr>
              <w:rPr>
                <w:b/>
              </w:rPr>
            </w:pPr>
            <w:r w:rsidRPr="003C47AE">
              <w:rPr>
                <w:b/>
              </w:rPr>
              <w:t xml:space="preserve">WORK PHONE: </w:t>
            </w:r>
          </w:p>
          <w:p w:rsidR="00E01379" w:rsidRPr="003C47AE" w:rsidRDefault="00E01379" w:rsidP="00E01379">
            <w:pPr>
              <w:rPr>
                <w:b/>
              </w:rPr>
            </w:pPr>
            <w:r w:rsidRPr="003C47AE">
              <w:rPr>
                <w:b/>
              </w:rPr>
              <w:t>EMAIL ADDRESS:</w:t>
            </w:r>
          </w:p>
          <w:p w:rsidR="00E01379" w:rsidRPr="003C47AE" w:rsidRDefault="00E01379" w:rsidP="00E01379">
            <w:pPr>
              <w:rPr>
                <w:b/>
              </w:rPr>
            </w:pPr>
          </w:p>
        </w:tc>
        <w:tc>
          <w:tcPr>
            <w:tcW w:w="941" w:type="dxa"/>
            <w:shd w:val="clear" w:color="auto" w:fill="F2F2F2" w:themeFill="background1" w:themeFillShade="F2"/>
          </w:tcPr>
          <w:p w:rsidR="00E01379" w:rsidRPr="00765D9D" w:rsidRDefault="00E01379" w:rsidP="00E01379">
            <w:pPr>
              <w:rPr>
                <w:b/>
              </w:rPr>
            </w:pPr>
          </w:p>
        </w:tc>
      </w:tr>
      <w:tr w:rsidR="0023247B" w:rsidTr="00E01379">
        <w:tc>
          <w:tcPr>
            <w:tcW w:w="9016" w:type="dxa"/>
            <w:gridSpan w:val="3"/>
            <w:shd w:val="clear" w:color="auto" w:fill="auto"/>
          </w:tcPr>
          <w:p w:rsidR="00BB177B" w:rsidRPr="00BB177B" w:rsidRDefault="00BB177B" w:rsidP="00A153E9">
            <w:pPr>
              <w:jc w:val="both"/>
              <w:rPr>
                <w:rFonts w:ascii="Helvetica" w:hAnsi="Helvetica" w:cs="Helvetica"/>
                <w:b/>
                <w:sz w:val="16"/>
                <w:szCs w:val="16"/>
              </w:rPr>
            </w:pPr>
            <w:r w:rsidRPr="00BB177B">
              <w:rPr>
                <w:rFonts w:ascii="Helvetica" w:hAnsi="Helvetica" w:cs="Helvetica"/>
                <w:b/>
                <w:sz w:val="16"/>
                <w:szCs w:val="16"/>
              </w:rPr>
              <w:t>SACC AGM</w:t>
            </w:r>
          </w:p>
          <w:p w:rsidR="002D5CFB" w:rsidRPr="002D5CFB" w:rsidRDefault="0023247B" w:rsidP="002D5CFB">
            <w:pPr>
              <w:pStyle w:val="ListParagraph"/>
              <w:numPr>
                <w:ilvl w:val="0"/>
                <w:numId w:val="7"/>
              </w:numPr>
              <w:rPr>
                <w:rFonts w:ascii="Helvetica" w:hAnsi="Helvetica" w:cs="Helvetica"/>
                <w:b/>
                <w:sz w:val="16"/>
                <w:szCs w:val="16"/>
              </w:rPr>
            </w:pPr>
            <w:r w:rsidRPr="002D5CFB">
              <w:rPr>
                <w:rFonts w:ascii="Helvetica" w:hAnsi="Helvetica" w:cs="Helvetica"/>
                <w:sz w:val="16"/>
                <w:szCs w:val="16"/>
              </w:rPr>
              <w:t xml:space="preserve">The Breed Group Secretary must </w:t>
            </w:r>
            <w:r w:rsidR="00A153E9" w:rsidRPr="002D5CFB">
              <w:rPr>
                <w:rFonts w:ascii="Helvetica" w:hAnsi="Helvetica" w:cs="Helvetica"/>
                <w:sz w:val="16"/>
                <w:szCs w:val="16"/>
              </w:rPr>
              <w:t xml:space="preserve">include the </w:t>
            </w:r>
            <w:r w:rsidRPr="002D5CFB">
              <w:rPr>
                <w:rFonts w:ascii="Helvetica" w:hAnsi="Helvetica" w:cs="Helvetica"/>
                <w:sz w:val="16"/>
                <w:szCs w:val="16"/>
              </w:rPr>
              <w:t xml:space="preserve">list of members that are eligible to vote </w:t>
            </w:r>
            <w:r w:rsidR="002D5CFB" w:rsidRPr="002D5CFB">
              <w:rPr>
                <w:rFonts w:ascii="Helvetica" w:hAnsi="Helvetica" w:cs="Helvetica"/>
                <w:sz w:val="16"/>
                <w:szCs w:val="16"/>
              </w:rPr>
              <w:t>with the</w:t>
            </w:r>
            <w:r w:rsidRPr="002D5CFB">
              <w:rPr>
                <w:rFonts w:ascii="Helvetica" w:hAnsi="Helvetica" w:cs="Helvetica"/>
                <w:sz w:val="16"/>
                <w:szCs w:val="16"/>
              </w:rPr>
              <w:t xml:space="preserve"> completed voting ballots and </w:t>
            </w:r>
            <w:r w:rsidR="00A153E9" w:rsidRPr="002D5CFB">
              <w:rPr>
                <w:rFonts w:ascii="Helvetica" w:hAnsi="Helvetica" w:cs="Helvetica"/>
                <w:sz w:val="16"/>
                <w:szCs w:val="16"/>
              </w:rPr>
              <w:t xml:space="preserve">place in a sealed envelope. </w:t>
            </w:r>
            <w:r w:rsidR="002D5CFB" w:rsidRPr="002D5CFB">
              <w:rPr>
                <w:rFonts w:ascii="Helvetica" w:hAnsi="Helvetica" w:cs="Helvetica"/>
                <w:sz w:val="16"/>
                <w:szCs w:val="16"/>
              </w:rPr>
              <w:t xml:space="preserve">(See </w:t>
            </w:r>
            <w:r w:rsidR="002D5CFB" w:rsidRPr="002D5CFB">
              <w:rPr>
                <w:rFonts w:ascii="Helvetica" w:hAnsi="Helvetica" w:cs="Helvetica"/>
                <w:b/>
                <w:sz w:val="16"/>
                <w:szCs w:val="16"/>
              </w:rPr>
              <w:t>Annexure BC/E:  Breed Council Point Schedule)</w:t>
            </w:r>
          </w:p>
          <w:p w:rsidR="00A153E9" w:rsidRPr="00BB177B" w:rsidRDefault="00A153E9" w:rsidP="002D5CFB">
            <w:pPr>
              <w:pStyle w:val="ListParagraph"/>
              <w:numPr>
                <w:ilvl w:val="0"/>
                <w:numId w:val="7"/>
              </w:numPr>
              <w:rPr>
                <w:rFonts w:ascii="Arial" w:hAnsi="Arial"/>
                <w:sz w:val="16"/>
              </w:rPr>
            </w:pPr>
            <w:r w:rsidRPr="00BB177B">
              <w:rPr>
                <w:rFonts w:ascii="Arial" w:hAnsi="Arial"/>
                <w:sz w:val="16"/>
              </w:rPr>
              <w:t xml:space="preserve">The sealed envelopes with the voting ballots may </w:t>
            </w:r>
            <w:r w:rsidR="00BB177B">
              <w:rPr>
                <w:rFonts w:ascii="Arial" w:hAnsi="Arial"/>
                <w:sz w:val="16"/>
              </w:rPr>
              <w:t xml:space="preserve">be </w:t>
            </w:r>
            <w:r w:rsidRPr="00BB177B">
              <w:rPr>
                <w:rFonts w:ascii="Arial" w:hAnsi="Arial"/>
                <w:sz w:val="16"/>
              </w:rPr>
              <w:t>handed to any delegate (of a club, the President, the Breed Council Secretary, etc) that is eligible to attend the AGM of the Governing Council of SACC to be presented for counting at the AGM.  (The date to be announced each year.)</w:t>
            </w:r>
          </w:p>
          <w:p w:rsidR="0023247B" w:rsidRDefault="0023247B" w:rsidP="00E01379">
            <w:pPr>
              <w:pStyle w:val="ListParagraph"/>
              <w:autoSpaceDE w:val="0"/>
              <w:autoSpaceDN w:val="0"/>
              <w:adjustRightInd w:val="0"/>
              <w:ind w:left="567" w:hanging="567"/>
              <w:contextualSpacing/>
              <w:rPr>
                <w:rFonts w:ascii="Helvetica" w:hAnsi="Helvetica" w:cs="Helvetica"/>
                <w:sz w:val="16"/>
                <w:szCs w:val="16"/>
              </w:rPr>
            </w:pPr>
          </w:p>
        </w:tc>
      </w:tr>
    </w:tbl>
    <w:p w:rsidR="00651A5E" w:rsidRDefault="00651A5E" w:rsidP="00772AD8">
      <w:pPr>
        <w:autoSpaceDE w:val="0"/>
        <w:autoSpaceDN w:val="0"/>
        <w:adjustRightInd w:val="0"/>
        <w:spacing w:after="0" w:line="240" w:lineRule="auto"/>
        <w:rPr>
          <w:rFonts w:ascii="Helvetica" w:hAnsi="Helvetica" w:cs="Helvetica"/>
          <w:color w:val="000000"/>
          <w:sz w:val="16"/>
          <w:szCs w:val="16"/>
        </w:rPr>
      </w:pPr>
    </w:p>
    <w:tbl>
      <w:tblPr>
        <w:tblStyle w:val="TableGrid"/>
        <w:tblW w:w="0" w:type="auto"/>
        <w:tblLook w:val="04A0"/>
      </w:tblPr>
      <w:tblGrid>
        <w:gridCol w:w="6091"/>
        <w:gridCol w:w="1842"/>
        <w:gridCol w:w="1083"/>
      </w:tblGrid>
      <w:tr w:rsidR="00651A5E" w:rsidTr="009129AA">
        <w:tc>
          <w:tcPr>
            <w:tcW w:w="9016" w:type="dxa"/>
            <w:gridSpan w:val="3"/>
            <w:shd w:val="clear" w:color="auto" w:fill="F2F2F2" w:themeFill="background1" w:themeFillShade="F2"/>
          </w:tcPr>
          <w:p w:rsidR="00CF5B85" w:rsidRDefault="00651A5E" w:rsidP="00651A5E">
            <w:pPr>
              <w:autoSpaceDE w:val="0"/>
              <w:autoSpaceDN w:val="0"/>
              <w:adjustRightInd w:val="0"/>
              <w:rPr>
                <w:rFonts w:ascii="Helvetica" w:hAnsi="Helvetica" w:cs="Helvetica"/>
                <w:color w:val="000000"/>
                <w:sz w:val="16"/>
                <w:szCs w:val="16"/>
              </w:rPr>
            </w:pPr>
            <w:r w:rsidRPr="005B7B5C">
              <w:rPr>
                <w:rFonts w:ascii="Helvetica" w:hAnsi="Helvetica" w:cs="Helvetica"/>
                <w:b/>
                <w:color w:val="000000"/>
                <w:sz w:val="16"/>
                <w:szCs w:val="16"/>
              </w:rPr>
              <w:t>NOTE:</w:t>
            </w:r>
            <w:r>
              <w:rPr>
                <w:rFonts w:ascii="Helvetica" w:hAnsi="Helvetica" w:cs="Helvetica"/>
                <w:color w:val="000000"/>
                <w:sz w:val="16"/>
                <w:szCs w:val="16"/>
              </w:rPr>
              <w:t xml:space="preserve"> </w:t>
            </w:r>
          </w:p>
          <w:p w:rsidR="002640B3" w:rsidRPr="00240D7B" w:rsidRDefault="002640B3" w:rsidP="00CF5B85">
            <w:pPr>
              <w:pStyle w:val="ListParagraph"/>
              <w:numPr>
                <w:ilvl w:val="0"/>
                <w:numId w:val="3"/>
              </w:numPr>
              <w:autoSpaceDE w:val="0"/>
              <w:autoSpaceDN w:val="0"/>
              <w:adjustRightInd w:val="0"/>
              <w:rPr>
                <w:rFonts w:ascii="Helvetica" w:hAnsi="Helvetica" w:cs="Helvetica"/>
                <w:sz w:val="16"/>
                <w:szCs w:val="16"/>
              </w:rPr>
            </w:pPr>
            <w:r w:rsidRPr="00240D7B">
              <w:rPr>
                <w:rFonts w:ascii="Helvetica" w:hAnsi="Helvetica" w:cs="Helvetica"/>
                <w:sz w:val="16"/>
                <w:szCs w:val="24"/>
              </w:rPr>
              <w:t>As from 2011, no new Breed Group may represent more than one breed unless the breeds are clearly related by type or specific genetic features</w:t>
            </w:r>
            <w:r w:rsidR="00FC76FB" w:rsidRPr="00240D7B">
              <w:rPr>
                <w:rFonts w:ascii="Helvetica" w:hAnsi="Helvetica" w:cs="Helvetica"/>
                <w:sz w:val="16"/>
                <w:szCs w:val="24"/>
              </w:rPr>
              <w:t>, or are classified within the same SACC Breed Section</w:t>
            </w:r>
            <w:r w:rsidRPr="00240D7B">
              <w:rPr>
                <w:rFonts w:ascii="Helvetica" w:hAnsi="Helvetica" w:cs="Helvetica"/>
                <w:sz w:val="16"/>
                <w:szCs w:val="24"/>
              </w:rPr>
              <w:t>.</w:t>
            </w:r>
          </w:p>
          <w:p w:rsidR="00CF5B85" w:rsidRPr="00240D7B" w:rsidRDefault="00CF5B85" w:rsidP="00CF5B85">
            <w:pPr>
              <w:pStyle w:val="ListParagraph"/>
              <w:numPr>
                <w:ilvl w:val="0"/>
                <w:numId w:val="3"/>
              </w:numPr>
              <w:autoSpaceDE w:val="0"/>
              <w:autoSpaceDN w:val="0"/>
              <w:adjustRightInd w:val="0"/>
              <w:rPr>
                <w:rFonts w:ascii="Helvetica" w:hAnsi="Helvetica" w:cs="Helvetica"/>
                <w:sz w:val="16"/>
                <w:szCs w:val="16"/>
              </w:rPr>
            </w:pPr>
            <w:r w:rsidRPr="00240D7B">
              <w:rPr>
                <w:rFonts w:ascii="Helvetica" w:hAnsi="Helvetica" w:cs="Helvetica"/>
                <w:sz w:val="16"/>
                <w:szCs w:val="16"/>
              </w:rPr>
              <w:t xml:space="preserve">Membership </w:t>
            </w:r>
            <w:r w:rsidR="008D2930" w:rsidRPr="00240D7B">
              <w:rPr>
                <w:rFonts w:ascii="Helvetica" w:hAnsi="Helvetica" w:cs="Helvetica"/>
                <w:sz w:val="16"/>
                <w:szCs w:val="16"/>
              </w:rPr>
              <w:t xml:space="preserve">renewal </w:t>
            </w:r>
            <w:r w:rsidRPr="00240D7B">
              <w:rPr>
                <w:rFonts w:ascii="Helvetica" w:hAnsi="Helvetica" w:cs="Helvetica"/>
                <w:sz w:val="16"/>
                <w:szCs w:val="16"/>
              </w:rPr>
              <w:t xml:space="preserve">must be applied for every year to </w:t>
            </w:r>
            <w:r w:rsidR="002640B3" w:rsidRPr="00240D7B">
              <w:rPr>
                <w:rFonts w:ascii="Helvetica" w:hAnsi="Helvetica" w:cs="Helvetica"/>
                <w:sz w:val="16"/>
                <w:szCs w:val="16"/>
              </w:rPr>
              <w:t>ensure Breed Group members are</w:t>
            </w:r>
            <w:r w:rsidRPr="00240D7B">
              <w:rPr>
                <w:rFonts w:ascii="Helvetica" w:hAnsi="Helvetica" w:cs="Helvetica"/>
                <w:sz w:val="16"/>
                <w:szCs w:val="16"/>
              </w:rPr>
              <w:t xml:space="preserve"> eligible to vote on proposals submitted that year.</w:t>
            </w:r>
          </w:p>
          <w:p w:rsidR="006176A2" w:rsidRPr="00240D7B" w:rsidRDefault="00651A5E" w:rsidP="00CF5B85">
            <w:pPr>
              <w:pStyle w:val="ListParagraph"/>
              <w:numPr>
                <w:ilvl w:val="0"/>
                <w:numId w:val="3"/>
              </w:numPr>
              <w:autoSpaceDE w:val="0"/>
              <w:autoSpaceDN w:val="0"/>
              <w:adjustRightInd w:val="0"/>
              <w:rPr>
                <w:rFonts w:ascii="Helvetica" w:hAnsi="Helvetica" w:cs="Helvetica"/>
                <w:sz w:val="16"/>
                <w:szCs w:val="16"/>
              </w:rPr>
            </w:pPr>
            <w:r w:rsidRPr="00240D7B">
              <w:rPr>
                <w:rFonts w:ascii="Helvetica" w:hAnsi="Helvetica" w:cs="Helvetica"/>
                <w:sz w:val="16"/>
                <w:szCs w:val="16"/>
              </w:rPr>
              <w:t>No application will be processed without proof of payment.</w:t>
            </w:r>
          </w:p>
          <w:p w:rsidR="002640B3" w:rsidRPr="003427FB" w:rsidRDefault="006176A2" w:rsidP="0023247B">
            <w:pPr>
              <w:pStyle w:val="ListParagraph"/>
              <w:numPr>
                <w:ilvl w:val="0"/>
                <w:numId w:val="3"/>
              </w:numPr>
              <w:autoSpaceDE w:val="0"/>
              <w:autoSpaceDN w:val="0"/>
              <w:adjustRightInd w:val="0"/>
              <w:rPr>
                <w:rFonts w:ascii="Helvetica" w:hAnsi="Helvetica" w:cs="Helvetica"/>
                <w:color w:val="000000"/>
                <w:sz w:val="16"/>
                <w:szCs w:val="16"/>
              </w:rPr>
            </w:pPr>
            <w:r w:rsidRPr="003427FB">
              <w:rPr>
                <w:rFonts w:ascii="Helvetica" w:hAnsi="Helvetica" w:cs="Helvetica"/>
                <w:color w:val="000000"/>
                <w:sz w:val="16"/>
                <w:szCs w:val="16"/>
              </w:rPr>
              <w:t>Forms that are incomplete or contain inaccurate information will be returned.</w:t>
            </w:r>
          </w:p>
          <w:p w:rsidR="006176A2" w:rsidRPr="00CF5B85" w:rsidRDefault="006176A2" w:rsidP="006176A2">
            <w:pPr>
              <w:pStyle w:val="ListParagraph"/>
              <w:autoSpaceDE w:val="0"/>
              <w:autoSpaceDN w:val="0"/>
              <w:adjustRightInd w:val="0"/>
              <w:rPr>
                <w:rFonts w:ascii="Helvetica" w:hAnsi="Helvetica" w:cs="Helvetica"/>
                <w:color w:val="000000"/>
                <w:sz w:val="16"/>
                <w:szCs w:val="16"/>
              </w:rPr>
            </w:pPr>
          </w:p>
          <w:p w:rsidR="00651A5E" w:rsidRPr="003427FB" w:rsidRDefault="00651A5E" w:rsidP="00651A5E">
            <w:pPr>
              <w:autoSpaceDE w:val="0"/>
              <w:autoSpaceDN w:val="0"/>
              <w:adjustRightInd w:val="0"/>
              <w:rPr>
                <w:rFonts w:ascii="Helvetica-Bold" w:hAnsi="Helvetica-Bold" w:cs="Helvetica-Bold"/>
                <w:b/>
                <w:bCs/>
                <w:color w:val="000000"/>
                <w:sz w:val="16"/>
                <w:szCs w:val="16"/>
              </w:rPr>
            </w:pPr>
            <w:r w:rsidRPr="003427FB">
              <w:rPr>
                <w:rFonts w:ascii="Helvetica" w:hAnsi="Helvetica" w:cs="Helvetica"/>
                <w:b/>
                <w:color w:val="000000"/>
                <w:sz w:val="16"/>
                <w:szCs w:val="16"/>
              </w:rPr>
              <w:t xml:space="preserve"> </w:t>
            </w:r>
            <w:r w:rsidR="003427FB" w:rsidRPr="003427FB">
              <w:rPr>
                <w:rFonts w:ascii="Helvetica" w:hAnsi="Helvetica" w:cs="Helvetica"/>
                <w:b/>
                <w:color w:val="000000"/>
                <w:sz w:val="16"/>
                <w:szCs w:val="16"/>
              </w:rPr>
              <w:t xml:space="preserve">BREED GROUP </w:t>
            </w:r>
            <w:r w:rsidR="003427FB" w:rsidRPr="00F5037A">
              <w:rPr>
                <w:rFonts w:ascii="Helvetica" w:hAnsi="Helvetica" w:cs="Helvetica"/>
                <w:b/>
                <w:color w:val="000000"/>
                <w:sz w:val="16"/>
                <w:szCs w:val="16"/>
              </w:rPr>
              <w:t xml:space="preserve">AFFILIATION </w:t>
            </w:r>
            <w:r w:rsidRPr="00F5037A">
              <w:rPr>
                <w:rFonts w:ascii="Helvetica-Bold" w:hAnsi="Helvetica-Bold" w:cs="Helvetica-Bold"/>
                <w:b/>
                <w:bCs/>
                <w:color w:val="000000"/>
                <w:sz w:val="16"/>
                <w:szCs w:val="16"/>
              </w:rPr>
              <w:t>FEE:</w:t>
            </w:r>
            <w:r w:rsidRPr="003427FB">
              <w:rPr>
                <w:rFonts w:ascii="Helvetica-Bold" w:hAnsi="Helvetica-Bold" w:cs="Helvetica-Bold"/>
                <w:b/>
                <w:bCs/>
                <w:color w:val="000000"/>
                <w:sz w:val="16"/>
                <w:szCs w:val="16"/>
              </w:rPr>
              <w:t xml:space="preserve">      </w:t>
            </w:r>
            <w:r w:rsidR="00EE14C5" w:rsidRPr="00833849">
              <w:rPr>
                <w:rFonts w:ascii="Helvetica-Bold" w:hAnsi="Helvetica-Bold" w:cs="Helvetica-Bold"/>
                <w:b/>
                <w:bCs/>
                <w:color w:val="000000"/>
                <w:sz w:val="16"/>
                <w:szCs w:val="16"/>
              </w:rPr>
              <w:t>R</w:t>
            </w:r>
            <w:r w:rsidR="00E85423" w:rsidRPr="00833849">
              <w:rPr>
                <w:rFonts w:ascii="Helvetica-Bold" w:hAnsi="Helvetica-Bold" w:cs="Helvetica-Bold"/>
                <w:b/>
                <w:bCs/>
                <w:color w:val="000000"/>
                <w:sz w:val="16"/>
                <w:szCs w:val="16"/>
              </w:rPr>
              <w:t>100</w:t>
            </w:r>
            <w:r w:rsidR="00EE14C5" w:rsidRPr="00833849">
              <w:rPr>
                <w:rFonts w:ascii="Helvetica-Bold" w:hAnsi="Helvetica-Bold" w:cs="Helvetica-Bold"/>
                <w:b/>
                <w:bCs/>
                <w:color w:val="000000"/>
                <w:sz w:val="16"/>
                <w:szCs w:val="16"/>
              </w:rPr>
              <w:t>.00</w:t>
            </w:r>
            <w:r w:rsidR="00E85423">
              <w:rPr>
                <w:rFonts w:ascii="Helvetica-Bold" w:hAnsi="Helvetica-Bold" w:cs="Helvetica-Bold"/>
                <w:b/>
                <w:bCs/>
                <w:color w:val="000000"/>
                <w:sz w:val="16"/>
                <w:szCs w:val="16"/>
              </w:rPr>
              <w:t xml:space="preserve"> </w:t>
            </w:r>
          </w:p>
          <w:p w:rsidR="00651A5E" w:rsidRDefault="00651A5E" w:rsidP="003427FB">
            <w:pPr>
              <w:autoSpaceDE w:val="0"/>
              <w:autoSpaceDN w:val="0"/>
              <w:adjustRightInd w:val="0"/>
              <w:rPr>
                <w:rFonts w:ascii="Helvetica" w:hAnsi="Helvetica" w:cs="Helvetica"/>
                <w:color w:val="000000"/>
                <w:sz w:val="16"/>
                <w:szCs w:val="16"/>
              </w:rPr>
            </w:pPr>
            <w:r>
              <w:rPr>
                <w:rFonts w:ascii="Helvetica-Bold" w:hAnsi="Helvetica-Bold" w:cs="Helvetica-Bold"/>
                <w:b/>
                <w:bCs/>
                <w:color w:val="000000"/>
                <w:sz w:val="16"/>
                <w:szCs w:val="16"/>
              </w:rPr>
              <w:t xml:space="preserve"> </w:t>
            </w:r>
            <w:bookmarkStart w:id="0" w:name="_GoBack"/>
            <w:bookmarkEnd w:id="0"/>
          </w:p>
        </w:tc>
      </w:tr>
      <w:tr w:rsidR="006176A2" w:rsidTr="003A6DBF">
        <w:tc>
          <w:tcPr>
            <w:tcW w:w="6091" w:type="dxa"/>
            <w:shd w:val="clear" w:color="auto" w:fill="D9D9D9" w:themeFill="background1" w:themeFillShade="D9"/>
          </w:tcPr>
          <w:p w:rsidR="003A6DBF" w:rsidRDefault="003A6DBF" w:rsidP="003A6DBF">
            <w:pPr>
              <w:autoSpaceDE w:val="0"/>
              <w:autoSpaceDN w:val="0"/>
              <w:adjustRightInd w:val="0"/>
              <w:jc w:val="center"/>
              <w:rPr>
                <w:rFonts w:ascii="Helvetica" w:hAnsi="Helvetica" w:cs="Helvetica"/>
                <w:b/>
                <w:color w:val="000000"/>
                <w:sz w:val="24"/>
                <w:szCs w:val="16"/>
              </w:rPr>
            </w:pPr>
          </w:p>
          <w:p w:rsidR="006176A2" w:rsidRPr="003A6DBF" w:rsidRDefault="006176A2" w:rsidP="003A6DBF">
            <w:pPr>
              <w:autoSpaceDE w:val="0"/>
              <w:autoSpaceDN w:val="0"/>
              <w:adjustRightInd w:val="0"/>
              <w:jc w:val="center"/>
              <w:rPr>
                <w:rFonts w:ascii="Helvetica" w:hAnsi="Helvetica" w:cs="Helvetica"/>
                <w:b/>
                <w:color w:val="000000"/>
                <w:sz w:val="24"/>
                <w:szCs w:val="16"/>
              </w:rPr>
            </w:pPr>
            <w:r w:rsidRPr="003A6DBF">
              <w:rPr>
                <w:rFonts w:ascii="Helvetica" w:hAnsi="Helvetica" w:cs="Helvetica"/>
                <w:b/>
                <w:color w:val="000000"/>
                <w:sz w:val="24"/>
                <w:szCs w:val="16"/>
              </w:rPr>
              <w:t>PAYMENT RECORD</w:t>
            </w:r>
          </w:p>
        </w:tc>
        <w:tc>
          <w:tcPr>
            <w:tcW w:w="1842" w:type="dxa"/>
            <w:shd w:val="clear" w:color="auto" w:fill="D9D9D9" w:themeFill="background1" w:themeFillShade="D9"/>
          </w:tcPr>
          <w:p w:rsidR="006176A2" w:rsidRDefault="006176A2" w:rsidP="006176A2">
            <w:pPr>
              <w:autoSpaceDE w:val="0"/>
              <w:autoSpaceDN w:val="0"/>
              <w:adjustRightInd w:val="0"/>
              <w:rPr>
                <w:rFonts w:ascii="Helvetica" w:hAnsi="Helvetica" w:cs="Helvetica"/>
                <w:i/>
                <w:color w:val="000000"/>
                <w:sz w:val="16"/>
                <w:szCs w:val="16"/>
              </w:rPr>
            </w:pPr>
          </w:p>
          <w:p w:rsidR="007323F1" w:rsidRPr="007323F1" w:rsidRDefault="007323F1" w:rsidP="007323F1">
            <w:pPr>
              <w:autoSpaceDE w:val="0"/>
              <w:autoSpaceDN w:val="0"/>
              <w:adjustRightInd w:val="0"/>
              <w:jc w:val="center"/>
              <w:rPr>
                <w:rFonts w:ascii="Helvetica" w:hAnsi="Helvetica" w:cs="Helvetica"/>
                <w:b/>
                <w:color w:val="000000"/>
                <w:sz w:val="16"/>
                <w:szCs w:val="16"/>
              </w:rPr>
            </w:pPr>
            <w:r>
              <w:rPr>
                <w:rFonts w:ascii="Helvetica" w:hAnsi="Helvetica" w:cs="Helvetica"/>
                <w:b/>
                <w:color w:val="000000"/>
                <w:sz w:val="16"/>
                <w:szCs w:val="16"/>
              </w:rPr>
              <w:t>AMOUNT PAID</w:t>
            </w:r>
          </w:p>
        </w:tc>
        <w:tc>
          <w:tcPr>
            <w:tcW w:w="1083" w:type="dxa"/>
            <w:shd w:val="clear" w:color="auto" w:fill="D9D9D9" w:themeFill="background1" w:themeFillShade="D9"/>
          </w:tcPr>
          <w:p w:rsidR="006176A2" w:rsidRPr="007637CD" w:rsidRDefault="006176A2" w:rsidP="006176A2">
            <w:pPr>
              <w:jc w:val="center"/>
              <w:rPr>
                <w:b/>
                <w:sz w:val="18"/>
              </w:rPr>
            </w:pPr>
            <w:r w:rsidRPr="007637CD">
              <w:rPr>
                <w:b/>
                <w:sz w:val="18"/>
              </w:rPr>
              <w:t>For</w:t>
            </w:r>
          </w:p>
          <w:p w:rsidR="006176A2" w:rsidRDefault="006176A2" w:rsidP="006176A2">
            <w:pPr>
              <w:jc w:val="center"/>
              <w:rPr>
                <w:b/>
                <w:sz w:val="18"/>
              </w:rPr>
            </w:pPr>
            <w:r w:rsidRPr="007637CD">
              <w:rPr>
                <w:b/>
                <w:sz w:val="18"/>
              </w:rPr>
              <w:t xml:space="preserve">SACR </w:t>
            </w:r>
          </w:p>
          <w:p w:rsidR="006176A2" w:rsidRPr="007637CD" w:rsidRDefault="006176A2" w:rsidP="006176A2">
            <w:pPr>
              <w:jc w:val="center"/>
              <w:rPr>
                <w:b/>
                <w:sz w:val="18"/>
              </w:rPr>
            </w:pPr>
            <w:r w:rsidRPr="007637CD">
              <w:rPr>
                <w:b/>
                <w:sz w:val="18"/>
              </w:rPr>
              <w:t>use</w:t>
            </w:r>
          </w:p>
        </w:tc>
      </w:tr>
      <w:tr w:rsidR="006176A2" w:rsidTr="003A6DBF">
        <w:tc>
          <w:tcPr>
            <w:tcW w:w="6091" w:type="dxa"/>
            <w:shd w:val="clear" w:color="auto" w:fill="auto"/>
          </w:tcPr>
          <w:p w:rsidR="006176A2" w:rsidRDefault="003427FB" w:rsidP="006176A2">
            <w:pPr>
              <w:autoSpaceDE w:val="0"/>
              <w:autoSpaceDN w:val="0"/>
              <w:adjustRightInd w:val="0"/>
              <w:rPr>
                <w:rFonts w:ascii="Helvetica" w:hAnsi="Helvetica" w:cs="Helvetica"/>
                <w:b/>
                <w:color w:val="000000"/>
                <w:sz w:val="20"/>
                <w:szCs w:val="16"/>
              </w:rPr>
            </w:pPr>
            <w:r>
              <w:rPr>
                <w:rFonts w:ascii="Helvetica" w:hAnsi="Helvetica" w:cs="Helvetica"/>
                <w:b/>
                <w:color w:val="000000"/>
                <w:sz w:val="20"/>
                <w:szCs w:val="16"/>
              </w:rPr>
              <w:t xml:space="preserve">Affiliation fee paid: </w:t>
            </w:r>
          </w:p>
        </w:tc>
        <w:tc>
          <w:tcPr>
            <w:tcW w:w="1842" w:type="dxa"/>
            <w:shd w:val="clear" w:color="auto" w:fill="auto"/>
          </w:tcPr>
          <w:p w:rsidR="006176A2" w:rsidRPr="005B7B5C" w:rsidRDefault="006176A2" w:rsidP="006176A2">
            <w:pPr>
              <w:autoSpaceDE w:val="0"/>
              <w:autoSpaceDN w:val="0"/>
              <w:adjustRightInd w:val="0"/>
              <w:rPr>
                <w:rFonts w:ascii="Helvetica" w:hAnsi="Helvetica" w:cs="Helvetica"/>
                <w:b/>
                <w:color w:val="000000"/>
                <w:sz w:val="16"/>
                <w:szCs w:val="16"/>
              </w:rPr>
            </w:pPr>
          </w:p>
        </w:tc>
        <w:tc>
          <w:tcPr>
            <w:tcW w:w="1083" w:type="dxa"/>
            <w:shd w:val="clear" w:color="auto" w:fill="F2F2F2" w:themeFill="background1" w:themeFillShade="F2"/>
          </w:tcPr>
          <w:p w:rsidR="006176A2" w:rsidRPr="005B7B5C" w:rsidRDefault="006176A2" w:rsidP="006176A2">
            <w:pPr>
              <w:autoSpaceDE w:val="0"/>
              <w:autoSpaceDN w:val="0"/>
              <w:adjustRightInd w:val="0"/>
              <w:rPr>
                <w:rFonts w:ascii="Helvetica" w:hAnsi="Helvetica" w:cs="Helvetica"/>
                <w:b/>
                <w:color w:val="000000"/>
                <w:sz w:val="16"/>
                <w:szCs w:val="16"/>
              </w:rPr>
            </w:pPr>
          </w:p>
        </w:tc>
      </w:tr>
    </w:tbl>
    <w:p w:rsidR="008314A6" w:rsidRDefault="006176A2" w:rsidP="00772AD8">
      <w:pPr>
        <w:jc w:val="center"/>
      </w:pPr>
      <w:r>
        <w:tab/>
      </w:r>
      <w:r>
        <w:tab/>
      </w:r>
      <w:r>
        <w:tab/>
      </w:r>
      <w:r>
        <w:tab/>
      </w:r>
      <w:r>
        <w:tab/>
      </w:r>
      <w:r>
        <w:tab/>
      </w:r>
      <w:r>
        <w:tab/>
      </w:r>
    </w:p>
    <w:sectPr w:rsidR="008314A6" w:rsidSect="0035550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54" w:rsidRDefault="001D1F54" w:rsidP="00E84D6A">
      <w:pPr>
        <w:spacing w:after="0" w:line="240" w:lineRule="auto"/>
      </w:pPr>
      <w:r>
        <w:separator/>
      </w:r>
    </w:p>
  </w:endnote>
  <w:endnote w:type="continuationSeparator" w:id="0">
    <w:p w:rsidR="001D1F54" w:rsidRDefault="001D1F54" w:rsidP="00E84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54" w:rsidRDefault="001D1F54" w:rsidP="00E84D6A">
      <w:pPr>
        <w:spacing w:after="0" w:line="240" w:lineRule="auto"/>
      </w:pPr>
      <w:r>
        <w:separator/>
      </w:r>
    </w:p>
  </w:footnote>
  <w:footnote w:type="continuationSeparator" w:id="0">
    <w:p w:rsidR="001D1F54" w:rsidRDefault="001D1F54" w:rsidP="00E84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E84D6A">
      <w:trPr>
        <w:trHeight w:val="288"/>
      </w:trPr>
      <w:sdt>
        <w:sdtPr>
          <w:rPr>
            <w:rFonts w:asciiTheme="majorHAnsi" w:eastAsiaTheme="majorEastAsia" w:hAnsiTheme="majorHAnsi" w:cstheme="majorBidi"/>
            <w:sz w:val="36"/>
            <w:szCs w:val="36"/>
          </w:rPr>
          <w:alias w:val="Title"/>
          <w:id w:val="77761602"/>
          <w:placeholder>
            <w:docPart w:val="5D7F1BE98BF54167B54780E840D1048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84D6A" w:rsidRDefault="00E84D6A" w:rsidP="00E84D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ANNEXURE BC/C</w:t>
              </w:r>
            </w:p>
          </w:tc>
        </w:sdtContent>
      </w:sdt>
      <w:sdt>
        <w:sdtPr>
          <w:rPr>
            <w:rFonts w:asciiTheme="majorHAnsi" w:eastAsiaTheme="majorEastAsia" w:hAnsiTheme="majorHAnsi" w:cstheme="majorBidi"/>
            <w:b/>
            <w:bCs/>
            <w:color w:val="4472C4" w:themeColor="accent1"/>
            <w:sz w:val="36"/>
            <w:szCs w:val="36"/>
          </w:rPr>
          <w:alias w:val="Year"/>
          <w:id w:val="77761609"/>
          <w:placeholder>
            <w:docPart w:val="47BCD8E281A846239F5AB602BB3C99D4"/>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05" w:type="dxa"/>
            </w:tcPr>
            <w:p w:rsidR="00E84D6A" w:rsidRDefault="00E84D6A" w:rsidP="00E84D6A">
              <w:pPr>
                <w:pStyle w:val="Header"/>
                <w:rPr>
                  <w:rFonts w:asciiTheme="majorHAnsi" w:eastAsiaTheme="majorEastAsia" w:hAnsiTheme="majorHAnsi" w:cstheme="majorBidi"/>
                  <w:b/>
                  <w:bCs/>
                  <w:color w:val="4472C4" w:themeColor="accent1"/>
                  <w:sz w:val="36"/>
                  <w:szCs w:val="36"/>
                </w:rPr>
              </w:pPr>
              <w:r>
                <w:rPr>
                  <w:rFonts w:asciiTheme="majorHAnsi" w:eastAsiaTheme="majorEastAsia" w:hAnsiTheme="majorHAnsi" w:cstheme="majorBidi"/>
                  <w:b/>
                  <w:bCs/>
                  <w:color w:val="4472C4" w:themeColor="accent1"/>
                  <w:sz w:val="36"/>
                  <w:szCs w:val="36"/>
                </w:rPr>
                <w:t>20</w:t>
              </w:r>
              <w:r w:rsidR="00300EF2">
                <w:rPr>
                  <w:rFonts w:asciiTheme="majorHAnsi" w:eastAsiaTheme="majorEastAsia" w:hAnsiTheme="majorHAnsi" w:cstheme="majorBidi"/>
                  <w:b/>
                  <w:bCs/>
                  <w:color w:val="4472C4" w:themeColor="accent1"/>
                  <w:sz w:val="36"/>
                  <w:szCs w:val="36"/>
                </w:rPr>
                <w:t>20</w:t>
              </w:r>
            </w:p>
          </w:tc>
        </w:sdtContent>
      </w:sdt>
    </w:tr>
  </w:tbl>
  <w:p w:rsidR="00E84D6A" w:rsidRDefault="00E84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863"/>
    <w:multiLevelType w:val="hybridMultilevel"/>
    <w:tmpl w:val="B7AE13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AC1A70"/>
    <w:multiLevelType w:val="hybridMultilevel"/>
    <w:tmpl w:val="53C2B3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AE23EF"/>
    <w:multiLevelType w:val="hybridMultilevel"/>
    <w:tmpl w:val="6A5840F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DCA21BF"/>
    <w:multiLevelType w:val="multilevel"/>
    <w:tmpl w:val="C234EF7A"/>
    <w:lvl w:ilvl="0">
      <w:start w:val="2"/>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5BA2816"/>
    <w:multiLevelType w:val="hybridMultilevel"/>
    <w:tmpl w:val="440A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F21DCB"/>
    <w:multiLevelType w:val="multilevel"/>
    <w:tmpl w:val="73F28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AD478FD"/>
    <w:multiLevelType w:val="hybridMultilevel"/>
    <w:tmpl w:val="928C83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7E781EE3"/>
    <w:multiLevelType w:val="hybridMultilevel"/>
    <w:tmpl w:val="1E0E6A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rid De Wet (GPEDU)">
    <w15:presenceInfo w15:providerId="AD" w15:userId="S-1-5-21-3549663268-1688487351-803038336-89071"/>
  </w15:person>
  <w15:person w15:author=" ">
    <w15:presenceInfo w15:providerId="None" w15:userId="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961B0"/>
    <w:rsid w:val="0000010B"/>
    <w:rsid w:val="00003498"/>
    <w:rsid w:val="00013606"/>
    <w:rsid w:val="00046F85"/>
    <w:rsid w:val="00071224"/>
    <w:rsid w:val="000C27DB"/>
    <w:rsid w:val="00122F1E"/>
    <w:rsid w:val="00161375"/>
    <w:rsid w:val="001B38E4"/>
    <w:rsid w:val="001B5295"/>
    <w:rsid w:val="001D1F54"/>
    <w:rsid w:val="001E2348"/>
    <w:rsid w:val="002133B6"/>
    <w:rsid w:val="0023247B"/>
    <w:rsid w:val="00240D7B"/>
    <w:rsid w:val="002640B3"/>
    <w:rsid w:val="002B62D9"/>
    <w:rsid w:val="002D5CFB"/>
    <w:rsid w:val="002E24A4"/>
    <w:rsid w:val="00300EF2"/>
    <w:rsid w:val="003427FB"/>
    <w:rsid w:val="00355500"/>
    <w:rsid w:val="003814BB"/>
    <w:rsid w:val="003A6DBF"/>
    <w:rsid w:val="003B4617"/>
    <w:rsid w:val="003B79C4"/>
    <w:rsid w:val="003C47AE"/>
    <w:rsid w:val="00447273"/>
    <w:rsid w:val="00480524"/>
    <w:rsid w:val="004D2DC2"/>
    <w:rsid w:val="00517C00"/>
    <w:rsid w:val="0053231E"/>
    <w:rsid w:val="00542075"/>
    <w:rsid w:val="005B7B5C"/>
    <w:rsid w:val="005F1D1D"/>
    <w:rsid w:val="006176A2"/>
    <w:rsid w:val="0062091F"/>
    <w:rsid w:val="00636BDC"/>
    <w:rsid w:val="00651A5E"/>
    <w:rsid w:val="00653CA1"/>
    <w:rsid w:val="00686886"/>
    <w:rsid w:val="00692D31"/>
    <w:rsid w:val="006B382A"/>
    <w:rsid w:val="006D471B"/>
    <w:rsid w:val="007323F1"/>
    <w:rsid w:val="007637CD"/>
    <w:rsid w:val="00765D9D"/>
    <w:rsid w:val="00772AD8"/>
    <w:rsid w:val="00782C4B"/>
    <w:rsid w:val="007B34C4"/>
    <w:rsid w:val="00816250"/>
    <w:rsid w:val="008314A6"/>
    <w:rsid w:val="00833849"/>
    <w:rsid w:val="008737CE"/>
    <w:rsid w:val="00891A1E"/>
    <w:rsid w:val="008D146F"/>
    <w:rsid w:val="008D2930"/>
    <w:rsid w:val="008E0123"/>
    <w:rsid w:val="00903AE7"/>
    <w:rsid w:val="009129AA"/>
    <w:rsid w:val="00912E55"/>
    <w:rsid w:val="0091358D"/>
    <w:rsid w:val="0096263C"/>
    <w:rsid w:val="00981AFC"/>
    <w:rsid w:val="00A153E9"/>
    <w:rsid w:val="00A97F86"/>
    <w:rsid w:val="00AB1759"/>
    <w:rsid w:val="00AB6B90"/>
    <w:rsid w:val="00B012BF"/>
    <w:rsid w:val="00B961B0"/>
    <w:rsid w:val="00BB177B"/>
    <w:rsid w:val="00BB4312"/>
    <w:rsid w:val="00BB7632"/>
    <w:rsid w:val="00BF33A6"/>
    <w:rsid w:val="00C31A29"/>
    <w:rsid w:val="00C437B9"/>
    <w:rsid w:val="00CB6907"/>
    <w:rsid w:val="00CD4735"/>
    <w:rsid w:val="00CF5B40"/>
    <w:rsid w:val="00CF5B85"/>
    <w:rsid w:val="00D168A9"/>
    <w:rsid w:val="00D20327"/>
    <w:rsid w:val="00D61CC3"/>
    <w:rsid w:val="00DC4164"/>
    <w:rsid w:val="00E01379"/>
    <w:rsid w:val="00E7133D"/>
    <w:rsid w:val="00E81E81"/>
    <w:rsid w:val="00E84D6A"/>
    <w:rsid w:val="00E85423"/>
    <w:rsid w:val="00EB3CD1"/>
    <w:rsid w:val="00EE14C5"/>
    <w:rsid w:val="00F01BD5"/>
    <w:rsid w:val="00F32AC1"/>
    <w:rsid w:val="00F5037A"/>
    <w:rsid w:val="00FC76FB"/>
    <w:rsid w:val="00FE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DC2"/>
    <w:pPr>
      <w:spacing w:after="0" w:line="240" w:lineRule="auto"/>
      <w:ind w:left="720"/>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84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6A"/>
  </w:style>
  <w:style w:type="paragraph" w:styleId="Footer">
    <w:name w:val="footer"/>
    <w:basedOn w:val="Normal"/>
    <w:link w:val="FooterChar"/>
    <w:uiPriority w:val="99"/>
    <w:unhideWhenUsed/>
    <w:rsid w:val="00E84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6A"/>
  </w:style>
  <w:style w:type="paragraph" w:styleId="BalloonText">
    <w:name w:val="Balloon Text"/>
    <w:basedOn w:val="Normal"/>
    <w:link w:val="BalloonTextChar"/>
    <w:uiPriority w:val="99"/>
    <w:semiHidden/>
    <w:unhideWhenUsed/>
    <w:rsid w:val="00E84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6A"/>
    <w:rPr>
      <w:rFonts w:ascii="Tahoma" w:hAnsi="Tahoma" w:cs="Tahoma"/>
      <w:sz w:val="16"/>
      <w:szCs w:val="16"/>
    </w:rPr>
  </w:style>
  <w:style w:type="paragraph" w:styleId="Revision">
    <w:name w:val="Revision"/>
    <w:hidden/>
    <w:uiPriority w:val="99"/>
    <w:semiHidden/>
    <w:rsid w:val="00891A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7F1BE98BF54167B54780E840D10487"/>
        <w:category>
          <w:name w:val="General"/>
          <w:gallery w:val="placeholder"/>
        </w:category>
        <w:types>
          <w:type w:val="bbPlcHdr"/>
        </w:types>
        <w:behaviors>
          <w:behavior w:val="content"/>
        </w:behaviors>
        <w:guid w:val="{94FCB30C-24E1-486D-8667-7B7A3D0C2CB1}"/>
      </w:docPartPr>
      <w:docPartBody>
        <w:p w:rsidR="00791640" w:rsidRDefault="0071460B" w:rsidP="0071460B">
          <w:pPr>
            <w:pStyle w:val="5D7F1BE98BF54167B54780E840D10487"/>
          </w:pPr>
          <w:r>
            <w:rPr>
              <w:rFonts w:asciiTheme="majorHAnsi" w:eastAsiaTheme="majorEastAsia" w:hAnsiTheme="majorHAnsi" w:cstheme="majorBidi"/>
              <w:sz w:val="36"/>
              <w:szCs w:val="36"/>
            </w:rPr>
            <w:t>[Type the document title]</w:t>
          </w:r>
        </w:p>
      </w:docPartBody>
    </w:docPart>
    <w:docPart>
      <w:docPartPr>
        <w:name w:val="47BCD8E281A846239F5AB602BB3C99D4"/>
        <w:category>
          <w:name w:val="General"/>
          <w:gallery w:val="placeholder"/>
        </w:category>
        <w:types>
          <w:type w:val="bbPlcHdr"/>
        </w:types>
        <w:behaviors>
          <w:behavior w:val="content"/>
        </w:behaviors>
        <w:guid w:val="{ECD90002-01E2-451C-A1A5-FAB3CA80BE1D}"/>
      </w:docPartPr>
      <w:docPartBody>
        <w:p w:rsidR="00791640" w:rsidRDefault="0071460B" w:rsidP="0071460B">
          <w:pPr>
            <w:pStyle w:val="47BCD8E281A846239F5AB602BB3C99D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460B"/>
    <w:rsid w:val="000E35DB"/>
    <w:rsid w:val="00135752"/>
    <w:rsid w:val="001D042A"/>
    <w:rsid w:val="001F2B13"/>
    <w:rsid w:val="006225C3"/>
    <w:rsid w:val="0063556B"/>
    <w:rsid w:val="0071460B"/>
    <w:rsid w:val="00791640"/>
    <w:rsid w:val="008E5CBD"/>
    <w:rsid w:val="0096655F"/>
    <w:rsid w:val="00AD6C4D"/>
    <w:rsid w:val="00BE04E5"/>
    <w:rsid w:val="00D30A93"/>
    <w:rsid w:val="00D90D59"/>
    <w:rsid w:val="00F61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7F1BE98BF54167B54780E840D10487">
    <w:name w:val="5D7F1BE98BF54167B54780E840D10487"/>
    <w:rsid w:val="0071460B"/>
  </w:style>
  <w:style w:type="paragraph" w:customStyle="1" w:styleId="47BCD8E281A846239F5AB602BB3C99D4">
    <w:name w:val="47BCD8E281A846239F5AB602BB3C99D4"/>
    <w:rsid w:val="007146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ANNEXURE BC/C</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BC/C</dc:title>
  <dc:creator>Ingrid De Wet (GPEDU)</dc:creator>
  <cp:lastModifiedBy>Ngaio Crawley</cp:lastModifiedBy>
  <cp:revision>4</cp:revision>
  <dcterms:created xsi:type="dcterms:W3CDTF">2020-01-03T10:32:00Z</dcterms:created>
  <dcterms:modified xsi:type="dcterms:W3CDTF">2020-01-03T10:40:00Z</dcterms:modified>
</cp:coreProperties>
</file>