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8" w:type="dxa"/>
        <w:jc w:val="center"/>
        <w:tblInd w:w="302" w:type="dxa"/>
        <w:tblCellMar>
          <w:top w:w="115" w:type="dxa"/>
          <w:left w:w="115" w:type="dxa"/>
          <w:bottom w:w="115" w:type="dxa"/>
          <w:right w:w="115" w:type="dxa"/>
        </w:tblCellMar>
        <w:tblLook w:val="00BF"/>
      </w:tblPr>
      <w:tblGrid>
        <w:gridCol w:w="3838"/>
        <w:gridCol w:w="6660"/>
      </w:tblGrid>
      <w:tr w:rsidR="00160B0A" w:rsidRPr="00DA0461">
        <w:trPr>
          <w:jc w:val="center"/>
        </w:trPr>
        <w:tc>
          <w:tcPr>
            <w:tcW w:w="3838" w:type="dxa"/>
            <w:shd w:val="clear" w:color="auto" w:fill="auto"/>
          </w:tcPr>
          <w:p w:rsidR="00160B0A" w:rsidRPr="00DA0461" w:rsidRDefault="00DF52D0" w:rsidP="00472217">
            <w:pPr>
              <w:rPr>
                <w:rFonts w:ascii="Verdana" w:hAnsi="Verdana"/>
                <w:b/>
                <w:sz w:val="40"/>
              </w:rPr>
            </w:pPr>
            <w:r>
              <w:rPr>
                <w:rFonts w:ascii="Verdana" w:hAnsi="Verdana"/>
                <w:noProof/>
                <w:sz w:val="22"/>
              </w:rPr>
              <w:drawing>
                <wp:anchor distT="0" distB="0" distL="114300" distR="114300" simplePos="0" relativeHeight="251658240" behindDoc="0" locked="0" layoutInCell="1" allowOverlap="1">
                  <wp:simplePos x="0" y="0"/>
                  <wp:positionH relativeFrom="column">
                    <wp:posOffset>-1786890</wp:posOffset>
                  </wp:positionH>
                  <wp:positionV relativeFrom="paragraph">
                    <wp:posOffset>98425</wp:posOffset>
                  </wp:positionV>
                  <wp:extent cx="1508760" cy="1687925"/>
                  <wp:effectExtent l="19050" t="0" r="0" b="0"/>
                  <wp:wrapNone/>
                  <wp:docPr id="3" name="Picture 3" descr="Man Silhouet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Silhouette Clip Art"/>
                          <pic:cNvPicPr>
                            <a:picLocks noChangeAspect="1" noChangeArrowheads="1"/>
                          </pic:cNvPicPr>
                        </pic:nvPicPr>
                        <pic:blipFill>
                          <a:blip r:embed="rId7"/>
                          <a:stretch>
                            <a:fillRect/>
                          </a:stretch>
                        </pic:blipFill>
                        <pic:spPr bwMode="auto">
                          <a:xfrm>
                            <a:off x="0" y="0"/>
                            <a:ext cx="1508760" cy="1687925"/>
                          </a:xfrm>
                          <a:prstGeom prst="rect">
                            <a:avLst/>
                          </a:prstGeom>
                          <a:noFill/>
                        </pic:spPr>
                      </pic:pic>
                    </a:graphicData>
                  </a:graphic>
                </wp:anchor>
              </w:drawing>
            </w:r>
            <w:r w:rsidR="00F002DF">
              <w:rPr>
                <w:rFonts w:ascii="Verdana" w:hAnsi="Verdana"/>
                <w:b/>
                <w:noProof/>
                <w:sz w:val="40"/>
              </w:rPr>
              <w:pict>
                <v:rect id="_x0000_s1026" style="position:absolute;margin-left:0;margin-top:0;width:2in;height:2in;z-index:251657216;mso-position-horizontal:left;mso-position-horizontal-relative:margin;mso-position-vertical:center;mso-position-vertical-relative:margin" strokeweight="3pt">
                  <v:stroke linestyle="thinThin"/>
                  <w10:wrap type="square" anchorx="margin" anchory="margin"/>
                </v:rect>
              </w:pict>
            </w:r>
            <w:r w:rsidR="00160B0A" w:rsidRPr="00DA0461">
              <w:rPr>
                <w:rFonts w:ascii="Verdana" w:hAnsi="Verdana"/>
                <w:b/>
                <w:sz w:val="40"/>
              </w:rPr>
              <w:t xml:space="preserve"> </w:t>
            </w:r>
          </w:p>
        </w:tc>
        <w:tc>
          <w:tcPr>
            <w:tcW w:w="6660" w:type="dxa"/>
            <w:shd w:val="clear" w:color="auto" w:fill="auto"/>
          </w:tcPr>
          <w:p w:rsidR="00160B0A" w:rsidRPr="00DA0461" w:rsidRDefault="001264B3" w:rsidP="00160B0A">
            <w:pPr>
              <w:rPr>
                <w:rFonts w:ascii="Verdana" w:hAnsi="Verdana"/>
                <w:b/>
                <w:sz w:val="56"/>
              </w:rPr>
            </w:pPr>
            <w:r>
              <w:rPr>
                <w:rFonts w:ascii="Verdana" w:hAnsi="Verdana"/>
                <w:b/>
                <w:sz w:val="56"/>
              </w:rPr>
              <w:t>Jane Goble</w:t>
            </w:r>
          </w:p>
          <w:p w:rsidR="00160B0A" w:rsidRPr="00DA0461" w:rsidRDefault="00160B0A" w:rsidP="00160B0A">
            <w:pPr>
              <w:rPr>
                <w:rFonts w:ascii="Verdana" w:hAnsi="Verdana"/>
                <w:sz w:val="28"/>
              </w:rPr>
            </w:pPr>
          </w:p>
          <w:p w:rsidR="00160B0A" w:rsidRPr="00DA0461" w:rsidRDefault="00160B0A" w:rsidP="00160B0A">
            <w:pPr>
              <w:rPr>
                <w:rFonts w:ascii="Verdana" w:hAnsi="Verdana"/>
                <w:i/>
                <w:sz w:val="22"/>
              </w:rPr>
            </w:pPr>
          </w:p>
          <w:p w:rsidR="00160B0A" w:rsidRPr="00DA0461" w:rsidRDefault="00160B0A" w:rsidP="00160B0A">
            <w:pPr>
              <w:rPr>
                <w:rFonts w:ascii="Verdana" w:hAnsi="Verdana"/>
                <w:i/>
                <w:sz w:val="22"/>
              </w:rPr>
            </w:pPr>
            <w:r w:rsidRPr="00DA0461">
              <w:rPr>
                <w:rFonts w:ascii="Verdana" w:hAnsi="Verdana"/>
                <w:i/>
                <w:sz w:val="22"/>
              </w:rPr>
              <w:t>Email Address</w:t>
            </w:r>
            <w:r w:rsidR="00472217">
              <w:rPr>
                <w:rFonts w:ascii="Verdana" w:hAnsi="Verdana"/>
                <w:i/>
                <w:sz w:val="22"/>
              </w:rPr>
              <w:t>:</w:t>
            </w:r>
            <w:r w:rsidR="001264B3">
              <w:rPr>
                <w:rFonts w:ascii="Verdana" w:hAnsi="Verdana"/>
                <w:i/>
                <w:sz w:val="22"/>
              </w:rPr>
              <w:t>goblejane@yahoo.com</w:t>
            </w:r>
          </w:p>
          <w:p w:rsidR="00160B0A" w:rsidRPr="00DA0461" w:rsidRDefault="00160B0A" w:rsidP="00160B0A">
            <w:pPr>
              <w:rPr>
                <w:rFonts w:ascii="Verdana" w:hAnsi="Verdana"/>
                <w:i/>
                <w:sz w:val="22"/>
              </w:rPr>
            </w:pPr>
          </w:p>
          <w:p w:rsidR="00160B0A" w:rsidRPr="00DA0461" w:rsidRDefault="00160B0A" w:rsidP="00160B0A">
            <w:pPr>
              <w:rPr>
                <w:rFonts w:ascii="Verdana" w:hAnsi="Verdana"/>
              </w:rPr>
            </w:pPr>
            <w:r w:rsidRPr="00DA0461">
              <w:rPr>
                <w:rFonts w:ascii="Verdana" w:hAnsi="Verdana"/>
                <w:i/>
                <w:sz w:val="22"/>
              </w:rPr>
              <w:t>Website</w:t>
            </w:r>
            <w:r w:rsidR="001264B3">
              <w:rPr>
                <w:rFonts w:ascii="Verdana" w:hAnsi="Verdana"/>
                <w:i/>
                <w:sz w:val="22"/>
              </w:rPr>
              <w:t>: www.melacattery.com</w:t>
            </w:r>
          </w:p>
        </w:tc>
      </w:tr>
      <w:tr w:rsidR="00160B0A" w:rsidRPr="00DA0461">
        <w:trPr>
          <w:jc w:val="center"/>
        </w:trPr>
        <w:tc>
          <w:tcPr>
            <w:tcW w:w="10498" w:type="dxa"/>
            <w:gridSpan w:val="2"/>
            <w:shd w:val="clear" w:color="auto" w:fill="auto"/>
          </w:tcPr>
          <w:p w:rsidR="00160B0A" w:rsidRPr="00DA0461" w:rsidRDefault="00472217" w:rsidP="00160B0A">
            <w:pPr>
              <w:pBdr>
                <w:bottom w:val="thinThickSmallGap" w:sz="12" w:space="1" w:color="auto"/>
              </w:pBdr>
              <w:jc w:val="center"/>
              <w:rPr>
                <w:rFonts w:ascii="Verdana" w:hAnsi="Verdana"/>
                <w:b/>
                <w:sz w:val="22"/>
              </w:rPr>
            </w:pPr>
            <w:r>
              <w:rPr>
                <w:rFonts w:ascii="Verdana" w:hAnsi="Verdana"/>
                <w:b/>
                <w:sz w:val="22"/>
              </w:rPr>
              <w:t>CAT JUDGING</w:t>
            </w:r>
          </w:p>
          <w:p w:rsidR="00160B0A" w:rsidRPr="00DA0461" w:rsidRDefault="00472217" w:rsidP="00160B0A">
            <w:pPr>
              <w:rPr>
                <w:rFonts w:ascii="Verdana" w:hAnsi="Verdana"/>
                <w:b/>
                <w:sz w:val="22"/>
              </w:rPr>
            </w:pPr>
            <w:r>
              <w:rPr>
                <w:rFonts w:ascii="Verdana" w:hAnsi="Verdana"/>
                <w:b/>
                <w:sz w:val="22"/>
              </w:rPr>
              <w:t>Judging Qualifications</w:t>
            </w:r>
          </w:p>
          <w:p w:rsidR="00160B0A" w:rsidRPr="00DA0461" w:rsidRDefault="002927F9" w:rsidP="00160B0A">
            <w:pPr>
              <w:rPr>
                <w:rFonts w:ascii="Verdana" w:hAnsi="Verdana"/>
                <w:i/>
                <w:sz w:val="22"/>
              </w:rPr>
            </w:pPr>
            <w:r>
              <w:rPr>
                <w:rFonts w:ascii="Verdana" w:hAnsi="Verdana"/>
                <w:i/>
                <w:sz w:val="22"/>
              </w:rPr>
              <w:t xml:space="preserve">Approx </w:t>
            </w:r>
            <w:r w:rsidR="00160B0A" w:rsidRPr="00DA0461">
              <w:rPr>
                <w:rFonts w:ascii="Verdana" w:hAnsi="Verdana"/>
                <w:i/>
                <w:sz w:val="22"/>
              </w:rPr>
              <w:t>Date</w:t>
            </w:r>
            <w:r w:rsidR="00472217">
              <w:rPr>
                <w:rFonts w:ascii="Verdana" w:hAnsi="Verdana"/>
                <w:i/>
                <w:sz w:val="22"/>
              </w:rPr>
              <w:t>/s</w:t>
            </w:r>
          </w:p>
          <w:p w:rsidR="00160B0A" w:rsidRPr="00DA0461" w:rsidRDefault="00472217" w:rsidP="00160B0A">
            <w:pPr>
              <w:numPr>
                <w:ilvl w:val="0"/>
                <w:numId w:val="1"/>
              </w:numPr>
              <w:rPr>
                <w:rFonts w:ascii="Verdana" w:hAnsi="Verdana"/>
                <w:sz w:val="22"/>
              </w:rPr>
            </w:pPr>
            <w:r>
              <w:rPr>
                <w:rFonts w:ascii="Verdana" w:hAnsi="Verdana"/>
                <w:sz w:val="22"/>
              </w:rPr>
              <w:t>Persian/ Exotic/ Chinchilla Longhair</w:t>
            </w:r>
            <w:r w:rsidR="001264B3">
              <w:rPr>
                <w:rFonts w:ascii="Verdana" w:hAnsi="Verdana"/>
                <w:sz w:val="22"/>
              </w:rPr>
              <w:t>: 2008</w:t>
            </w:r>
          </w:p>
          <w:p w:rsidR="00160B0A" w:rsidRPr="00DA0461" w:rsidRDefault="00472217" w:rsidP="00160B0A">
            <w:pPr>
              <w:numPr>
                <w:ilvl w:val="0"/>
                <w:numId w:val="1"/>
              </w:numPr>
              <w:rPr>
                <w:rFonts w:ascii="Verdana" w:hAnsi="Verdana"/>
                <w:sz w:val="22"/>
              </w:rPr>
            </w:pPr>
            <w:r>
              <w:rPr>
                <w:rFonts w:ascii="Verdana" w:hAnsi="Verdana"/>
                <w:sz w:val="22"/>
              </w:rPr>
              <w:t>Siamese/Oriental</w:t>
            </w:r>
            <w:r w:rsidR="001264B3">
              <w:rPr>
                <w:rFonts w:ascii="Verdana" w:hAnsi="Verdana"/>
                <w:sz w:val="22"/>
              </w:rPr>
              <w:t>: 2006</w:t>
            </w:r>
          </w:p>
          <w:p w:rsidR="00160B0A" w:rsidRPr="00DA0461" w:rsidRDefault="00472217" w:rsidP="00160B0A">
            <w:pPr>
              <w:numPr>
                <w:ilvl w:val="0"/>
                <w:numId w:val="1"/>
              </w:numPr>
              <w:rPr>
                <w:rFonts w:ascii="Verdana" w:hAnsi="Verdana"/>
                <w:sz w:val="22"/>
              </w:rPr>
            </w:pPr>
            <w:r>
              <w:rPr>
                <w:rFonts w:ascii="Verdana" w:hAnsi="Verdana"/>
                <w:sz w:val="22"/>
              </w:rPr>
              <w:t>Medium Hair Breeds</w:t>
            </w:r>
            <w:r w:rsidR="001264B3">
              <w:rPr>
                <w:rFonts w:ascii="Verdana" w:hAnsi="Verdana"/>
                <w:sz w:val="22"/>
              </w:rPr>
              <w:t>: 2011</w:t>
            </w:r>
          </w:p>
          <w:p w:rsidR="00160B0A" w:rsidRDefault="00472217" w:rsidP="00160B0A">
            <w:pPr>
              <w:numPr>
                <w:ilvl w:val="0"/>
                <w:numId w:val="1"/>
              </w:numPr>
              <w:rPr>
                <w:rFonts w:ascii="Verdana" w:hAnsi="Verdana"/>
                <w:sz w:val="22"/>
              </w:rPr>
            </w:pPr>
            <w:r>
              <w:rPr>
                <w:rFonts w:ascii="Verdana" w:hAnsi="Verdana"/>
                <w:sz w:val="22"/>
              </w:rPr>
              <w:t>Foreign Breeds</w:t>
            </w:r>
            <w:r w:rsidR="001264B3">
              <w:rPr>
                <w:rFonts w:ascii="Verdana" w:hAnsi="Verdana"/>
                <w:sz w:val="22"/>
              </w:rPr>
              <w:t>: 2014</w:t>
            </w:r>
          </w:p>
          <w:p w:rsidR="00AC1AA8" w:rsidRDefault="00AC1AA8" w:rsidP="00AC1AA8">
            <w:pPr>
              <w:ind w:left="720"/>
              <w:rPr>
                <w:rFonts w:ascii="Verdana" w:hAnsi="Verdana"/>
                <w:sz w:val="22"/>
              </w:rPr>
            </w:pPr>
          </w:p>
          <w:p w:rsidR="00AC1AA8" w:rsidRDefault="00AC1AA8" w:rsidP="00AC1AA8">
            <w:pPr>
              <w:rPr>
                <w:rFonts w:ascii="Verdana" w:hAnsi="Verdana"/>
                <w:b/>
                <w:sz w:val="22"/>
              </w:rPr>
            </w:pPr>
            <w:r>
              <w:rPr>
                <w:rFonts w:ascii="Verdana" w:hAnsi="Verdana"/>
                <w:b/>
                <w:sz w:val="22"/>
              </w:rPr>
              <w:t>Final Status: Qualified to Judge All Breeds.</w:t>
            </w:r>
            <w:r w:rsidR="001264B3">
              <w:rPr>
                <w:rFonts w:ascii="Verdana" w:hAnsi="Verdana"/>
                <w:b/>
                <w:sz w:val="22"/>
              </w:rPr>
              <w:t xml:space="preserve"> 2014</w:t>
            </w:r>
          </w:p>
          <w:p w:rsidR="00AC1AA8" w:rsidRDefault="00AC1AA8" w:rsidP="00AC1AA8">
            <w:pPr>
              <w:rPr>
                <w:rFonts w:ascii="Verdana" w:hAnsi="Verdana"/>
                <w:b/>
                <w:sz w:val="22"/>
              </w:rPr>
            </w:pPr>
          </w:p>
          <w:p w:rsidR="00AC1AA8" w:rsidRDefault="00AC1AA8" w:rsidP="00AC1AA8">
            <w:pPr>
              <w:rPr>
                <w:rFonts w:ascii="Verdana" w:hAnsi="Verdana"/>
                <w:b/>
                <w:sz w:val="22"/>
              </w:rPr>
            </w:pPr>
            <w:r w:rsidRPr="00AC1AA8">
              <w:rPr>
                <w:rFonts w:ascii="Verdana" w:hAnsi="Verdana"/>
                <w:b/>
                <w:sz w:val="22"/>
              </w:rPr>
              <w:t>International Judging</w:t>
            </w:r>
          </w:p>
          <w:p w:rsidR="00AC1AA8" w:rsidRPr="00AC1AA8" w:rsidRDefault="001264B3" w:rsidP="002927F9">
            <w:pPr>
              <w:rPr>
                <w:rFonts w:ascii="Verdana" w:hAnsi="Verdana"/>
                <w:i/>
                <w:sz w:val="22"/>
              </w:rPr>
            </w:pPr>
            <w:r>
              <w:rPr>
                <w:rFonts w:ascii="Verdana" w:hAnsi="Verdana"/>
                <w:i/>
                <w:sz w:val="22"/>
              </w:rPr>
              <w:t>Australia: Brisbane, Sydney, Melbourne, Perth</w:t>
            </w:r>
          </w:p>
        </w:tc>
      </w:tr>
      <w:tr w:rsidR="00160B0A" w:rsidRPr="00DA0461">
        <w:trPr>
          <w:jc w:val="center"/>
        </w:trPr>
        <w:tc>
          <w:tcPr>
            <w:tcW w:w="10498" w:type="dxa"/>
            <w:gridSpan w:val="2"/>
            <w:shd w:val="clear" w:color="auto" w:fill="auto"/>
          </w:tcPr>
          <w:p w:rsidR="00160B0A" w:rsidRPr="00DA0461" w:rsidRDefault="00472217" w:rsidP="00160B0A">
            <w:pPr>
              <w:pBdr>
                <w:bottom w:val="thickThinSmallGap" w:sz="12" w:space="1" w:color="auto"/>
              </w:pBdr>
              <w:jc w:val="center"/>
              <w:rPr>
                <w:rFonts w:ascii="Verdana" w:hAnsi="Verdana"/>
                <w:b/>
                <w:sz w:val="22"/>
              </w:rPr>
            </w:pPr>
            <w:r>
              <w:rPr>
                <w:rFonts w:ascii="Verdana" w:hAnsi="Verdana"/>
                <w:b/>
                <w:sz w:val="22"/>
              </w:rPr>
              <w:t>CAT FANCY INVOLVEMENT</w:t>
            </w:r>
          </w:p>
          <w:p w:rsidR="00160B0A" w:rsidRPr="00DA0461" w:rsidRDefault="00472217" w:rsidP="00160B0A">
            <w:pPr>
              <w:rPr>
                <w:rFonts w:ascii="Verdana" w:hAnsi="Verdana"/>
                <w:b/>
                <w:sz w:val="22"/>
              </w:rPr>
            </w:pPr>
            <w:r>
              <w:rPr>
                <w:rFonts w:ascii="Verdana" w:hAnsi="Verdana"/>
                <w:b/>
                <w:sz w:val="22"/>
              </w:rPr>
              <w:t>Club/s</w:t>
            </w:r>
          </w:p>
          <w:p w:rsidR="00160B0A" w:rsidRPr="00DA0461" w:rsidRDefault="00160B0A" w:rsidP="00160B0A">
            <w:pPr>
              <w:rPr>
                <w:rFonts w:ascii="Verdana" w:hAnsi="Verdana"/>
                <w:i/>
                <w:sz w:val="22"/>
              </w:rPr>
            </w:pPr>
            <w:r w:rsidRPr="00DA0461">
              <w:rPr>
                <w:rFonts w:ascii="Verdana" w:hAnsi="Verdana"/>
                <w:i/>
                <w:sz w:val="22"/>
              </w:rPr>
              <w:t>Dates</w:t>
            </w:r>
          </w:p>
          <w:p w:rsidR="00B35A3D" w:rsidRDefault="001264B3" w:rsidP="00160B0A">
            <w:pPr>
              <w:numPr>
                <w:ilvl w:val="0"/>
                <w:numId w:val="1"/>
              </w:numPr>
              <w:rPr>
                <w:rFonts w:ascii="Verdana" w:hAnsi="Verdana"/>
                <w:sz w:val="22"/>
              </w:rPr>
            </w:pPr>
            <w:r>
              <w:rPr>
                <w:rFonts w:ascii="Verdana" w:hAnsi="Verdana"/>
                <w:sz w:val="22"/>
              </w:rPr>
              <w:t>Chairperson PCS since 2009</w:t>
            </w:r>
            <w:r w:rsidR="00941D01">
              <w:rPr>
                <w:rFonts w:ascii="Verdana" w:hAnsi="Verdana"/>
                <w:sz w:val="22"/>
              </w:rPr>
              <w:t xml:space="preserve">. </w:t>
            </w:r>
          </w:p>
          <w:p w:rsidR="00160B0A" w:rsidRPr="00DA0461" w:rsidRDefault="00941D01" w:rsidP="00160B0A">
            <w:pPr>
              <w:numPr>
                <w:ilvl w:val="0"/>
                <w:numId w:val="1"/>
              </w:numPr>
              <w:rPr>
                <w:rFonts w:ascii="Verdana" w:hAnsi="Verdana"/>
                <w:sz w:val="22"/>
              </w:rPr>
            </w:pPr>
            <w:r>
              <w:rPr>
                <w:rFonts w:ascii="Verdana" w:hAnsi="Verdana"/>
                <w:sz w:val="22"/>
              </w:rPr>
              <w:t>Show manager when not judging</w:t>
            </w:r>
            <w:r w:rsidR="00B35A3D">
              <w:rPr>
                <w:rFonts w:ascii="Verdana" w:hAnsi="Verdana"/>
                <w:sz w:val="22"/>
              </w:rPr>
              <w:t>.</w:t>
            </w:r>
          </w:p>
          <w:p w:rsidR="00160B0A" w:rsidRPr="00DA0461" w:rsidRDefault="00160B0A" w:rsidP="00160B0A">
            <w:pPr>
              <w:ind w:left="360"/>
              <w:rPr>
                <w:rFonts w:ascii="Verdana" w:hAnsi="Verdana"/>
                <w:sz w:val="22"/>
              </w:rPr>
            </w:pPr>
          </w:p>
          <w:p w:rsidR="00160B0A" w:rsidRPr="00472217" w:rsidRDefault="00472217" w:rsidP="00160B0A">
            <w:pPr>
              <w:rPr>
                <w:rFonts w:ascii="Verdana" w:hAnsi="Verdana"/>
                <w:b/>
                <w:sz w:val="22"/>
              </w:rPr>
            </w:pPr>
            <w:r w:rsidRPr="00472217">
              <w:rPr>
                <w:rFonts w:ascii="Verdana" w:hAnsi="Verdana"/>
                <w:b/>
                <w:sz w:val="22"/>
              </w:rPr>
              <w:t>Governing Council</w:t>
            </w:r>
          </w:p>
          <w:p w:rsidR="00160B0A" w:rsidRPr="00DA0461" w:rsidRDefault="00160B0A" w:rsidP="00160B0A">
            <w:pPr>
              <w:rPr>
                <w:rFonts w:ascii="Verdana" w:hAnsi="Verdana"/>
                <w:i/>
                <w:sz w:val="22"/>
              </w:rPr>
            </w:pPr>
            <w:r w:rsidRPr="00DA0461">
              <w:rPr>
                <w:rFonts w:ascii="Verdana" w:hAnsi="Verdana"/>
                <w:i/>
                <w:sz w:val="22"/>
              </w:rPr>
              <w:t>Dates</w:t>
            </w:r>
          </w:p>
          <w:p w:rsidR="00160B0A" w:rsidRDefault="001264B3" w:rsidP="00160B0A">
            <w:pPr>
              <w:numPr>
                <w:ilvl w:val="0"/>
                <w:numId w:val="1"/>
              </w:numPr>
              <w:rPr>
                <w:rFonts w:ascii="Verdana" w:hAnsi="Verdana"/>
                <w:sz w:val="22"/>
              </w:rPr>
            </w:pPr>
            <w:r>
              <w:rPr>
                <w:rFonts w:ascii="Verdana" w:hAnsi="Verdana"/>
                <w:sz w:val="22"/>
              </w:rPr>
              <w:t>Vice President 2016-2017</w:t>
            </w:r>
          </w:p>
          <w:p w:rsidR="006953A8" w:rsidRDefault="001264B3" w:rsidP="00160B0A">
            <w:pPr>
              <w:numPr>
                <w:ilvl w:val="0"/>
                <w:numId w:val="1"/>
              </w:numPr>
              <w:rPr>
                <w:rFonts w:ascii="Verdana" w:hAnsi="Verdana"/>
                <w:sz w:val="22"/>
              </w:rPr>
            </w:pPr>
            <w:r>
              <w:rPr>
                <w:rFonts w:ascii="Verdana" w:hAnsi="Verdana"/>
                <w:sz w:val="22"/>
              </w:rPr>
              <w:t>Provincial Cat Society</w:t>
            </w:r>
            <w:r w:rsidR="006953A8">
              <w:rPr>
                <w:rFonts w:ascii="Verdana" w:hAnsi="Verdana"/>
                <w:sz w:val="22"/>
              </w:rPr>
              <w:t xml:space="preserve"> Club Delegate to SACC Governing Council</w:t>
            </w:r>
          </w:p>
          <w:p w:rsidR="00472217" w:rsidRDefault="00472217" w:rsidP="00472217">
            <w:pPr>
              <w:rPr>
                <w:rFonts w:ascii="Verdana" w:hAnsi="Verdana"/>
                <w:sz w:val="22"/>
              </w:rPr>
            </w:pPr>
          </w:p>
          <w:p w:rsidR="00472217" w:rsidRDefault="00472217" w:rsidP="00472217">
            <w:pPr>
              <w:rPr>
                <w:rFonts w:ascii="Verdana" w:hAnsi="Verdana"/>
                <w:b/>
                <w:sz w:val="22"/>
              </w:rPr>
            </w:pPr>
            <w:r w:rsidRPr="00472217">
              <w:rPr>
                <w:rFonts w:ascii="Verdana" w:hAnsi="Verdana"/>
                <w:b/>
                <w:sz w:val="22"/>
              </w:rPr>
              <w:t>Judges Council</w:t>
            </w:r>
          </w:p>
          <w:p w:rsidR="00472217" w:rsidRDefault="00472217" w:rsidP="00472217">
            <w:pPr>
              <w:rPr>
                <w:rFonts w:ascii="Arial" w:hAnsi="Arial" w:cs="Arial"/>
                <w:i/>
                <w:color w:val="222222"/>
                <w:shd w:val="clear" w:color="auto" w:fill="FFFFFF"/>
              </w:rPr>
            </w:pPr>
            <w:r w:rsidRPr="00472217">
              <w:rPr>
                <w:rFonts w:ascii="Arial" w:hAnsi="Arial" w:cs="Arial"/>
                <w:i/>
                <w:color w:val="222222"/>
                <w:shd w:val="clear" w:color="auto" w:fill="FFFFFF"/>
              </w:rPr>
              <w:t>Dates</w:t>
            </w:r>
          </w:p>
          <w:p w:rsidR="00472217" w:rsidRPr="001E127B" w:rsidRDefault="006953A8" w:rsidP="00472217">
            <w:pPr>
              <w:numPr>
                <w:ilvl w:val="0"/>
                <w:numId w:val="1"/>
              </w:numPr>
              <w:rPr>
                <w:rFonts w:ascii="Verdana" w:hAnsi="Verdana"/>
                <w:sz w:val="22"/>
              </w:rPr>
            </w:pPr>
            <w:r>
              <w:rPr>
                <w:rFonts w:ascii="Verdana" w:hAnsi="Verdana"/>
                <w:sz w:val="22"/>
              </w:rPr>
              <w:t>Secretary</w:t>
            </w:r>
            <w:r w:rsidR="001264B3" w:rsidRPr="005E221C">
              <w:rPr>
                <w:rFonts w:ascii="Verdana" w:hAnsi="Verdana"/>
                <w:b/>
                <w:sz w:val="22"/>
              </w:rPr>
              <w:t xml:space="preserve"> </w:t>
            </w:r>
            <w:r w:rsidR="001E127B" w:rsidRPr="001E127B">
              <w:rPr>
                <w:rFonts w:ascii="Verdana" w:hAnsi="Verdana"/>
                <w:sz w:val="22"/>
              </w:rPr>
              <w:t>2016-2017</w:t>
            </w:r>
          </w:p>
          <w:p w:rsidR="00AC1AA8" w:rsidRDefault="00AC1AA8" w:rsidP="00472217">
            <w:pPr>
              <w:numPr>
                <w:ilvl w:val="0"/>
                <w:numId w:val="1"/>
              </w:numPr>
              <w:rPr>
                <w:rFonts w:ascii="Verdana" w:hAnsi="Verdana"/>
                <w:sz w:val="22"/>
              </w:rPr>
            </w:pPr>
            <w:r>
              <w:rPr>
                <w:rFonts w:ascii="Verdana" w:hAnsi="Verdana"/>
                <w:sz w:val="22"/>
              </w:rPr>
              <w:t>Organizer of Judges Symposium and Workshop.</w:t>
            </w:r>
          </w:p>
          <w:p w:rsidR="00357BAA" w:rsidRDefault="00357BAA" w:rsidP="00357BAA">
            <w:pPr>
              <w:ind w:left="720"/>
              <w:rPr>
                <w:rFonts w:ascii="Verdana" w:hAnsi="Verdana"/>
                <w:sz w:val="22"/>
              </w:rPr>
            </w:pPr>
          </w:p>
          <w:p w:rsidR="00357BAA" w:rsidRDefault="00357BAA" w:rsidP="00357BAA">
            <w:pPr>
              <w:rPr>
                <w:rFonts w:ascii="Verdana" w:hAnsi="Verdana"/>
                <w:b/>
                <w:sz w:val="22"/>
              </w:rPr>
            </w:pPr>
            <w:r w:rsidRPr="00357BAA">
              <w:rPr>
                <w:rFonts w:ascii="Verdana" w:hAnsi="Verdana"/>
                <w:b/>
                <w:sz w:val="22"/>
              </w:rPr>
              <w:t>Cat of the Year</w:t>
            </w:r>
          </w:p>
          <w:p w:rsidR="00357BAA" w:rsidRPr="00357BAA" w:rsidRDefault="001264B3" w:rsidP="00357BAA">
            <w:pPr>
              <w:numPr>
                <w:ilvl w:val="0"/>
                <w:numId w:val="4"/>
              </w:numPr>
              <w:rPr>
                <w:rFonts w:ascii="Verdana" w:hAnsi="Verdana"/>
                <w:b/>
                <w:sz w:val="22"/>
              </w:rPr>
            </w:pPr>
            <w:r>
              <w:rPr>
                <w:rFonts w:ascii="Verdana" w:hAnsi="Verdana"/>
                <w:sz w:val="22"/>
              </w:rPr>
              <w:t>2016 Show Manager</w:t>
            </w:r>
          </w:p>
        </w:tc>
      </w:tr>
      <w:tr w:rsidR="00160B0A" w:rsidRPr="00DA0461">
        <w:trPr>
          <w:jc w:val="center"/>
        </w:trPr>
        <w:tc>
          <w:tcPr>
            <w:tcW w:w="10498" w:type="dxa"/>
            <w:gridSpan w:val="2"/>
            <w:shd w:val="clear" w:color="auto" w:fill="auto"/>
          </w:tcPr>
          <w:p w:rsidR="00160B0A" w:rsidRPr="00DA0461" w:rsidRDefault="00472217" w:rsidP="00160B0A">
            <w:pPr>
              <w:pBdr>
                <w:bottom w:val="thickThinSmallGap" w:sz="12" w:space="1" w:color="auto"/>
              </w:pBdr>
              <w:jc w:val="center"/>
              <w:rPr>
                <w:rFonts w:ascii="Verdana" w:hAnsi="Verdana"/>
                <w:b/>
                <w:sz w:val="22"/>
              </w:rPr>
            </w:pPr>
            <w:r>
              <w:rPr>
                <w:rFonts w:ascii="Verdana" w:hAnsi="Verdana"/>
                <w:b/>
                <w:sz w:val="22"/>
              </w:rPr>
              <w:t>CAT BREEDING</w:t>
            </w:r>
          </w:p>
          <w:p w:rsidR="00160B0A" w:rsidRPr="00DA0461" w:rsidRDefault="006953A8" w:rsidP="00160B0A">
            <w:pPr>
              <w:rPr>
                <w:rFonts w:ascii="Verdana" w:hAnsi="Verdana"/>
                <w:b/>
                <w:sz w:val="22"/>
              </w:rPr>
            </w:pPr>
            <w:r>
              <w:rPr>
                <w:rFonts w:ascii="Verdana" w:hAnsi="Verdana"/>
                <w:b/>
                <w:sz w:val="22"/>
              </w:rPr>
              <w:t>Registered Cattery/Catteries</w:t>
            </w:r>
          </w:p>
          <w:p w:rsidR="00160B0A" w:rsidRPr="00DA0461" w:rsidRDefault="00160B0A" w:rsidP="00160B0A">
            <w:pPr>
              <w:rPr>
                <w:rFonts w:ascii="Verdana" w:hAnsi="Verdana"/>
                <w:i/>
                <w:sz w:val="22"/>
              </w:rPr>
            </w:pPr>
            <w:r w:rsidRPr="00DA0461">
              <w:rPr>
                <w:rFonts w:ascii="Verdana" w:hAnsi="Verdana"/>
                <w:i/>
                <w:sz w:val="22"/>
              </w:rPr>
              <w:t>Date</w:t>
            </w:r>
            <w:r w:rsidR="001264B3">
              <w:rPr>
                <w:rFonts w:ascii="Verdana" w:hAnsi="Verdana"/>
                <w:i/>
                <w:sz w:val="22"/>
              </w:rPr>
              <w:t xml:space="preserve">: </w:t>
            </w:r>
            <w:proofErr w:type="spellStart"/>
            <w:r w:rsidR="001264B3">
              <w:rPr>
                <w:rFonts w:ascii="Verdana" w:hAnsi="Verdana"/>
                <w:i/>
                <w:sz w:val="22"/>
              </w:rPr>
              <w:t>Mela</w:t>
            </w:r>
            <w:proofErr w:type="spellEnd"/>
            <w:r w:rsidR="001264B3">
              <w:rPr>
                <w:rFonts w:ascii="Verdana" w:hAnsi="Verdana"/>
                <w:i/>
                <w:sz w:val="22"/>
              </w:rPr>
              <w:t xml:space="preserve"> Cattery registered with SACC in 1998</w:t>
            </w:r>
          </w:p>
          <w:p w:rsidR="00160B0A" w:rsidRPr="00DA0461" w:rsidRDefault="00160B0A" w:rsidP="00160B0A">
            <w:pPr>
              <w:rPr>
                <w:rFonts w:ascii="Verdana" w:hAnsi="Verdana"/>
                <w:sz w:val="22"/>
              </w:rPr>
            </w:pPr>
          </w:p>
          <w:p w:rsidR="00160B0A" w:rsidRDefault="006953A8" w:rsidP="00160B0A">
            <w:pPr>
              <w:rPr>
                <w:rFonts w:ascii="Verdana" w:hAnsi="Verdana"/>
                <w:b/>
                <w:sz w:val="22"/>
              </w:rPr>
            </w:pPr>
            <w:r>
              <w:rPr>
                <w:rFonts w:ascii="Verdana" w:hAnsi="Verdana"/>
                <w:b/>
                <w:sz w:val="22"/>
              </w:rPr>
              <w:t>Breed/s</w:t>
            </w:r>
          </w:p>
          <w:p w:rsidR="006953A8" w:rsidRDefault="001264B3" w:rsidP="006953A8">
            <w:pPr>
              <w:numPr>
                <w:ilvl w:val="0"/>
                <w:numId w:val="1"/>
              </w:numPr>
              <w:rPr>
                <w:rFonts w:ascii="Verdana" w:hAnsi="Verdana"/>
                <w:sz w:val="22"/>
              </w:rPr>
            </w:pPr>
            <w:r>
              <w:rPr>
                <w:rFonts w:ascii="Verdana" w:hAnsi="Verdana"/>
                <w:sz w:val="22"/>
              </w:rPr>
              <w:t>Burmese</w:t>
            </w:r>
          </w:p>
          <w:p w:rsidR="002927F9" w:rsidRDefault="002927F9" w:rsidP="001264B3">
            <w:pPr>
              <w:ind w:left="360"/>
              <w:rPr>
                <w:rFonts w:ascii="Verdana" w:hAnsi="Verdana"/>
                <w:sz w:val="22"/>
              </w:rPr>
            </w:pPr>
          </w:p>
          <w:p w:rsidR="00357BAA" w:rsidRDefault="00357BAA" w:rsidP="00357BAA">
            <w:pPr>
              <w:ind w:left="720"/>
              <w:rPr>
                <w:rFonts w:ascii="Verdana" w:hAnsi="Verdana"/>
                <w:sz w:val="22"/>
              </w:rPr>
            </w:pPr>
          </w:p>
          <w:p w:rsidR="002927F9" w:rsidRDefault="002927F9" w:rsidP="00357BAA">
            <w:pPr>
              <w:rPr>
                <w:rFonts w:ascii="Verdana" w:hAnsi="Verdana"/>
                <w:b/>
                <w:sz w:val="22"/>
              </w:rPr>
            </w:pPr>
          </w:p>
          <w:p w:rsidR="002927F9" w:rsidRDefault="002927F9" w:rsidP="00357BAA">
            <w:pPr>
              <w:rPr>
                <w:rFonts w:ascii="Verdana" w:hAnsi="Verdana"/>
                <w:b/>
                <w:sz w:val="22"/>
              </w:rPr>
            </w:pPr>
          </w:p>
          <w:p w:rsidR="00B35A3D" w:rsidRDefault="00B35A3D" w:rsidP="00357BAA">
            <w:pPr>
              <w:rPr>
                <w:rFonts w:ascii="Verdana" w:hAnsi="Verdana"/>
                <w:b/>
                <w:sz w:val="22"/>
              </w:rPr>
            </w:pPr>
          </w:p>
          <w:p w:rsidR="00357BAA" w:rsidRPr="00357BAA" w:rsidRDefault="00357BAA" w:rsidP="00357BAA">
            <w:pPr>
              <w:rPr>
                <w:rFonts w:ascii="Verdana" w:hAnsi="Verdana"/>
                <w:b/>
                <w:sz w:val="22"/>
              </w:rPr>
            </w:pPr>
            <w:r w:rsidRPr="00357BAA">
              <w:rPr>
                <w:rFonts w:ascii="Verdana" w:hAnsi="Verdana"/>
                <w:b/>
                <w:sz w:val="22"/>
              </w:rPr>
              <w:lastRenderedPageBreak/>
              <w:t>Cat Show History</w:t>
            </w:r>
          </w:p>
          <w:p w:rsidR="00160B0A" w:rsidRDefault="001264B3" w:rsidP="005E221C">
            <w:pPr>
              <w:numPr>
                <w:ilvl w:val="0"/>
                <w:numId w:val="1"/>
              </w:numPr>
              <w:rPr>
                <w:rFonts w:ascii="Verdana" w:hAnsi="Verdana"/>
                <w:sz w:val="22"/>
              </w:rPr>
            </w:pPr>
            <w:r>
              <w:rPr>
                <w:rFonts w:ascii="Verdana" w:hAnsi="Verdana"/>
                <w:sz w:val="22"/>
              </w:rPr>
              <w:t xml:space="preserve">I have successfully shown and bred numerous Burmese. </w:t>
            </w:r>
            <w:proofErr w:type="spellStart"/>
            <w:r>
              <w:rPr>
                <w:rFonts w:ascii="Verdana" w:hAnsi="Verdana"/>
                <w:sz w:val="22"/>
              </w:rPr>
              <w:t>Mela</w:t>
            </w:r>
            <w:proofErr w:type="spellEnd"/>
            <w:r>
              <w:rPr>
                <w:rFonts w:ascii="Verdana" w:hAnsi="Verdana"/>
                <w:sz w:val="22"/>
              </w:rPr>
              <w:t xml:space="preserve"> Cattery has won </w:t>
            </w:r>
            <w:r w:rsidR="005E221C">
              <w:rPr>
                <w:rFonts w:ascii="Verdana" w:hAnsi="Verdana"/>
                <w:sz w:val="22"/>
              </w:rPr>
              <w:t>Cat of the day at numerous shows. Winning cats have included cats bred and owned by myself, cats bred and shown by another exhibitor and cats bred by another breeder and shown by myself. I have imported 8 cats over the years to contribute to the genetic diversity of the breed. I have exported cats to Europe. I have bred 2 Cat of the Year winners and owned a 3</w:t>
            </w:r>
            <w:r w:rsidR="005E221C" w:rsidRPr="005E221C">
              <w:rPr>
                <w:rFonts w:ascii="Verdana" w:hAnsi="Verdana"/>
                <w:sz w:val="22"/>
                <w:vertAlign w:val="superscript"/>
              </w:rPr>
              <w:t>rd</w:t>
            </w:r>
            <w:r w:rsidR="005E221C">
              <w:rPr>
                <w:rFonts w:ascii="Verdana" w:hAnsi="Verdana"/>
                <w:sz w:val="22"/>
              </w:rPr>
              <w:t xml:space="preserve"> Cat of the Year</w:t>
            </w:r>
          </w:p>
          <w:p w:rsidR="00973443" w:rsidRDefault="00973443" w:rsidP="005E221C">
            <w:pPr>
              <w:numPr>
                <w:ilvl w:val="0"/>
                <w:numId w:val="1"/>
              </w:numPr>
              <w:rPr>
                <w:rFonts w:ascii="Verdana" w:hAnsi="Verdana"/>
                <w:sz w:val="22"/>
              </w:rPr>
            </w:pPr>
            <w:r>
              <w:rPr>
                <w:rFonts w:ascii="Verdana" w:hAnsi="Verdana"/>
                <w:sz w:val="22"/>
              </w:rPr>
              <w:t>I have won Brood Queen of the Year and Runner up Stud of the Year</w:t>
            </w:r>
          </w:p>
          <w:p w:rsidR="00973443" w:rsidRPr="00DA0461" w:rsidRDefault="00973443" w:rsidP="005E221C">
            <w:pPr>
              <w:numPr>
                <w:ilvl w:val="0"/>
                <w:numId w:val="1"/>
              </w:numPr>
              <w:rPr>
                <w:rFonts w:ascii="Verdana" w:hAnsi="Verdana"/>
                <w:sz w:val="22"/>
              </w:rPr>
            </w:pPr>
            <w:r>
              <w:rPr>
                <w:rFonts w:ascii="Verdana" w:hAnsi="Verdana"/>
                <w:sz w:val="22"/>
              </w:rPr>
              <w:t>Have been awarded Runner up Breeder of the Year on 2 occasions</w:t>
            </w:r>
          </w:p>
        </w:tc>
      </w:tr>
      <w:tr w:rsidR="00160B0A" w:rsidRPr="00DA0461" w:rsidTr="00357BAA">
        <w:trPr>
          <w:trHeight w:val="1955"/>
          <w:jc w:val="center"/>
        </w:trPr>
        <w:tc>
          <w:tcPr>
            <w:tcW w:w="10498" w:type="dxa"/>
            <w:gridSpan w:val="2"/>
            <w:shd w:val="clear" w:color="auto" w:fill="auto"/>
          </w:tcPr>
          <w:p w:rsidR="00357BAA" w:rsidRDefault="00357BAA" w:rsidP="00160B0A">
            <w:pPr>
              <w:pBdr>
                <w:bottom w:val="thickThinSmallGap" w:sz="12" w:space="1" w:color="auto"/>
              </w:pBdr>
              <w:jc w:val="center"/>
              <w:rPr>
                <w:rFonts w:ascii="Verdana" w:hAnsi="Verdana"/>
                <w:b/>
                <w:sz w:val="22"/>
              </w:rPr>
            </w:pPr>
          </w:p>
          <w:p w:rsidR="00160B0A" w:rsidRPr="00DA0461" w:rsidRDefault="006953A8" w:rsidP="00160B0A">
            <w:pPr>
              <w:pBdr>
                <w:bottom w:val="thickThinSmallGap" w:sz="12" w:space="1" w:color="auto"/>
              </w:pBdr>
              <w:jc w:val="center"/>
              <w:rPr>
                <w:rFonts w:ascii="Verdana" w:hAnsi="Verdana"/>
                <w:b/>
                <w:sz w:val="22"/>
              </w:rPr>
            </w:pPr>
            <w:r>
              <w:rPr>
                <w:rFonts w:ascii="Verdana" w:hAnsi="Verdana"/>
                <w:b/>
                <w:sz w:val="22"/>
              </w:rPr>
              <w:t>CAT RELATED ARTICLES WRITTEN OR PRESENTED</w:t>
            </w:r>
          </w:p>
          <w:p w:rsidR="00160B0A" w:rsidRPr="00DA0461" w:rsidRDefault="00160B0A" w:rsidP="00160B0A">
            <w:pPr>
              <w:rPr>
                <w:rFonts w:ascii="Verdana" w:hAnsi="Verdana"/>
                <w:b/>
                <w:sz w:val="22"/>
              </w:rPr>
            </w:pPr>
            <w:r w:rsidRPr="00DA0461">
              <w:rPr>
                <w:rFonts w:ascii="Verdana" w:hAnsi="Verdana"/>
                <w:b/>
                <w:sz w:val="22"/>
              </w:rPr>
              <w:t>Title</w:t>
            </w:r>
          </w:p>
          <w:p w:rsidR="00160B0A" w:rsidRPr="00DA0461" w:rsidRDefault="005E221C" w:rsidP="00160B0A">
            <w:pPr>
              <w:rPr>
                <w:rFonts w:ascii="Verdana" w:hAnsi="Verdana"/>
                <w:i/>
                <w:sz w:val="22"/>
              </w:rPr>
            </w:pPr>
            <w:r>
              <w:rPr>
                <w:rFonts w:ascii="Verdana" w:hAnsi="Verdana"/>
                <w:i/>
                <w:sz w:val="22"/>
              </w:rPr>
              <w:t>2017</w:t>
            </w:r>
          </w:p>
          <w:p w:rsidR="00160B0A" w:rsidRPr="00DA0461" w:rsidRDefault="005E221C" w:rsidP="002927F9">
            <w:pPr>
              <w:numPr>
                <w:ilvl w:val="0"/>
                <w:numId w:val="1"/>
              </w:numPr>
              <w:rPr>
                <w:rFonts w:ascii="Verdana" w:hAnsi="Verdana"/>
                <w:sz w:val="22"/>
              </w:rPr>
            </w:pPr>
            <w:r>
              <w:rPr>
                <w:rFonts w:ascii="Verdana" w:hAnsi="Verdana"/>
                <w:sz w:val="22"/>
              </w:rPr>
              <w:t xml:space="preserve">Comparing the European and American Burmese </w:t>
            </w:r>
            <w:r w:rsidR="006953A8" w:rsidRPr="00357BAA">
              <w:rPr>
                <w:rFonts w:ascii="Verdana" w:hAnsi="Verdana"/>
                <w:sz w:val="22"/>
              </w:rPr>
              <w:t>researched and presented at SACC Judges Symposium.</w:t>
            </w:r>
          </w:p>
        </w:tc>
      </w:tr>
      <w:tr w:rsidR="00160B0A" w:rsidRPr="00DA0461">
        <w:trPr>
          <w:jc w:val="center"/>
        </w:trPr>
        <w:tc>
          <w:tcPr>
            <w:tcW w:w="10498" w:type="dxa"/>
            <w:gridSpan w:val="2"/>
            <w:shd w:val="clear" w:color="auto" w:fill="auto"/>
          </w:tcPr>
          <w:p w:rsidR="00160B0A" w:rsidRPr="00357BAA" w:rsidRDefault="00160B0A" w:rsidP="00AC1AA8">
            <w:pPr>
              <w:ind w:left="720"/>
              <w:rPr>
                <w:rFonts w:ascii="Verdana" w:hAnsi="Verdana"/>
                <w:sz w:val="22"/>
                <w:szCs w:val="22"/>
              </w:rPr>
            </w:pPr>
          </w:p>
        </w:tc>
      </w:tr>
      <w:tr w:rsidR="00160B0A" w:rsidRPr="00DA0461">
        <w:trPr>
          <w:jc w:val="center"/>
        </w:trPr>
        <w:tc>
          <w:tcPr>
            <w:tcW w:w="10498" w:type="dxa"/>
            <w:gridSpan w:val="2"/>
            <w:shd w:val="clear" w:color="auto" w:fill="auto"/>
          </w:tcPr>
          <w:p w:rsidR="00160B0A" w:rsidRPr="00DA0461" w:rsidRDefault="00160B0A" w:rsidP="00357BAA">
            <w:pPr>
              <w:tabs>
                <w:tab w:val="left" w:pos="4475"/>
              </w:tabs>
              <w:rPr>
                <w:rFonts w:ascii="Verdana" w:hAnsi="Verdana"/>
                <w:sz w:val="22"/>
              </w:rPr>
            </w:pPr>
          </w:p>
        </w:tc>
      </w:tr>
      <w:tr w:rsidR="00160B0A" w:rsidRPr="00DA0461">
        <w:trPr>
          <w:jc w:val="center"/>
        </w:trPr>
        <w:tc>
          <w:tcPr>
            <w:tcW w:w="10498" w:type="dxa"/>
            <w:gridSpan w:val="2"/>
            <w:shd w:val="clear" w:color="auto" w:fill="auto"/>
          </w:tcPr>
          <w:p w:rsidR="00160B0A" w:rsidRPr="00DA0461" w:rsidRDefault="00160B0A" w:rsidP="00357BAA">
            <w:pPr>
              <w:ind w:left="720"/>
              <w:rPr>
                <w:rFonts w:ascii="Verdana" w:hAnsi="Verdana"/>
                <w:sz w:val="22"/>
              </w:rPr>
            </w:pPr>
          </w:p>
        </w:tc>
      </w:tr>
      <w:tr w:rsidR="00160B0A" w:rsidRPr="00DA0461">
        <w:trPr>
          <w:jc w:val="center"/>
        </w:trPr>
        <w:tc>
          <w:tcPr>
            <w:tcW w:w="10498" w:type="dxa"/>
            <w:gridSpan w:val="2"/>
            <w:shd w:val="clear" w:color="auto" w:fill="auto"/>
          </w:tcPr>
          <w:p w:rsidR="00160B0A" w:rsidRPr="00DA0461" w:rsidRDefault="00160B0A" w:rsidP="00160B0A">
            <w:pPr>
              <w:pBdr>
                <w:bottom w:val="thickThinSmallGap" w:sz="12" w:space="1" w:color="auto"/>
              </w:pBdr>
              <w:jc w:val="center"/>
              <w:rPr>
                <w:rFonts w:ascii="Verdana" w:hAnsi="Verdana"/>
                <w:b/>
                <w:sz w:val="22"/>
              </w:rPr>
            </w:pPr>
            <w:r w:rsidRPr="00DA0461">
              <w:rPr>
                <w:rFonts w:ascii="Verdana" w:hAnsi="Verdana"/>
                <w:b/>
                <w:sz w:val="22"/>
              </w:rPr>
              <w:t>SKILLS</w:t>
            </w:r>
          </w:p>
          <w:p w:rsidR="00160B0A" w:rsidRDefault="00160B0A" w:rsidP="00160B0A">
            <w:pPr>
              <w:rPr>
                <w:rFonts w:ascii="Verdana" w:hAnsi="Verdana"/>
                <w:sz w:val="22"/>
              </w:rPr>
            </w:pPr>
            <w:r w:rsidRPr="00DA0461">
              <w:rPr>
                <w:rFonts w:ascii="Verdana" w:hAnsi="Verdana"/>
                <w:b/>
                <w:sz w:val="22"/>
              </w:rPr>
              <w:t>Language</w:t>
            </w:r>
            <w:r w:rsidR="00357BAA">
              <w:rPr>
                <w:rFonts w:ascii="Verdana" w:hAnsi="Verdana"/>
                <w:b/>
                <w:sz w:val="22"/>
              </w:rPr>
              <w:t>s Spoken</w:t>
            </w:r>
            <w:r w:rsidRPr="00DA0461">
              <w:rPr>
                <w:rFonts w:ascii="Verdana" w:hAnsi="Verdana"/>
                <w:sz w:val="22"/>
              </w:rPr>
              <w:t xml:space="preserve"> </w:t>
            </w:r>
            <w:r w:rsidR="00357BAA">
              <w:rPr>
                <w:rFonts w:ascii="Verdana" w:hAnsi="Verdana"/>
                <w:sz w:val="22"/>
              </w:rPr>
              <w:t>–</w:t>
            </w:r>
            <w:r w:rsidRPr="00DA0461">
              <w:rPr>
                <w:rFonts w:ascii="Verdana" w:hAnsi="Verdana"/>
                <w:sz w:val="22"/>
              </w:rPr>
              <w:t xml:space="preserve"> </w:t>
            </w:r>
            <w:r w:rsidR="005E221C">
              <w:rPr>
                <w:rFonts w:ascii="Verdana" w:hAnsi="Verdana"/>
                <w:sz w:val="22"/>
              </w:rPr>
              <w:t>English</w:t>
            </w:r>
          </w:p>
          <w:p w:rsidR="00357BAA" w:rsidRPr="00DA0461" w:rsidRDefault="00357BAA" w:rsidP="00160B0A">
            <w:pPr>
              <w:rPr>
                <w:rFonts w:ascii="Verdana" w:hAnsi="Verdana"/>
                <w:sz w:val="22"/>
              </w:rPr>
            </w:pPr>
            <w:r w:rsidRPr="00357BAA">
              <w:rPr>
                <w:rFonts w:ascii="Verdana" w:hAnsi="Verdana"/>
                <w:b/>
                <w:sz w:val="22"/>
              </w:rPr>
              <w:t>Languages Written</w:t>
            </w:r>
            <w:r w:rsidR="005E221C">
              <w:rPr>
                <w:rFonts w:ascii="Verdana" w:hAnsi="Verdana"/>
                <w:sz w:val="22"/>
              </w:rPr>
              <w:t xml:space="preserve"> – English</w:t>
            </w:r>
          </w:p>
          <w:p w:rsidR="00160B0A" w:rsidRPr="00DA0461" w:rsidRDefault="00160B0A" w:rsidP="00160B0A">
            <w:pPr>
              <w:rPr>
                <w:rFonts w:ascii="Verdana" w:hAnsi="Verdana"/>
                <w:sz w:val="22"/>
              </w:rPr>
            </w:pPr>
          </w:p>
          <w:p w:rsidR="00160B0A" w:rsidRPr="00DA0461" w:rsidRDefault="00160B0A" w:rsidP="00160B0A">
            <w:pPr>
              <w:rPr>
                <w:rFonts w:ascii="Verdana" w:hAnsi="Verdana"/>
                <w:sz w:val="22"/>
              </w:rPr>
            </w:pPr>
          </w:p>
        </w:tc>
      </w:tr>
    </w:tbl>
    <w:p w:rsidR="00160B0A" w:rsidRPr="00DA0461" w:rsidRDefault="00160B0A">
      <w:pPr>
        <w:rPr>
          <w:rFonts w:ascii="Verdana" w:hAnsi="Verdana"/>
          <w:sz w:val="22"/>
        </w:rPr>
      </w:pPr>
    </w:p>
    <w:sectPr w:rsidR="00160B0A" w:rsidRPr="00DA0461" w:rsidSect="00160B0A">
      <w:footerReference w:type="default" r:id="rId8"/>
      <w:pgSz w:w="11907" w:h="16839" w:code="9"/>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201" w:rsidRDefault="00445201">
      <w:r>
        <w:separator/>
      </w:r>
    </w:p>
  </w:endnote>
  <w:endnote w:type="continuationSeparator" w:id="0">
    <w:p w:rsidR="00445201" w:rsidRDefault="004452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0A" w:rsidRDefault="00AE1BED" w:rsidP="00160B0A">
    <w:pPr>
      <w:pStyle w:val="Footer"/>
      <w:jc w:val="center"/>
    </w:pPr>
    <w:r>
      <w:t>Southern Africa Cat Council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201" w:rsidRDefault="00445201">
      <w:r>
        <w:separator/>
      </w:r>
    </w:p>
  </w:footnote>
  <w:footnote w:type="continuationSeparator" w:id="0">
    <w:p w:rsidR="00445201" w:rsidRDefault="00445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4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FBE17A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1F606694"/>
    <w:multiLevelType w:val="singleLevel"/>
    <w:tmpl w:val="04090001"/>
    <w:lvl w:ilvl="0">
      <w:start w:val="1"/>
      <w:numFmt w:val="bullet"/>
      <w:lvlText w:val=""/>
      <w:lvlJc w:val="left"/>
      <w:pPr>
        <w:ind w:left="720" w:hanging="360"/>
      </w:pPr>
      <w:rPr>
        <w:rFonts w:ascii="Symbol" w:hAnsi="Symbol" w:hint="default"/>
      </w:rPr>
    </w:lvl>
  </w:abstractNum>
  <w:abstractNum w:abstractNumId="3">
    <w:nsid w:val="6DAF19A9"/>
    <w:multiLevelType w:val="hybridMultilevel"/>
    <w:tmpl w:val="20D2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50C6"/>
    <w:rsid w:val="001264B3"/>
    <w:rsid w:val="00160B0A"/>
    <w:rsid w:val="001E127B"/>
    <w:rsid w:val="002171CE"/>
    <w:rsid w:val="002927F9"/>
    <w:rsid w:val="002F0268"/>
    <w:rsid w:val="00357BAA"/>
    <w:rsid w:val="003950C6"/>
    <w:rsid w:val="00445201"/>
    <w:rsid w:val="00472217"/>
    <w:rsid w:val="00474224"/>
    <w:rsid w:val="00515494"/>
    <w:rsid w:val="005A000D"/>
    <w:rsid w:val="005E221C"/>
    <w:rsid w:val="006953A8"/>
    <w:rsid w:val="007B0EBE"/>
    <w:rsid w:val="00822DE8"/>
    <w:rsid w:val="00885167"/>
    <w:rsid w:val="009128EB"/>
    <w:rsid w:val="00941D01"/>
    <w:rsid w:val="00973443"/>
    <w:rsid w:val="00AC1AA8"/>
    <w:rsid w:val="00AE1BED"/>
    <w:rsid w:val="00B35A3D"/>
    <w:rsid w:val="00B67369"/>
    <w:rsid w:val="00B72270"/>
    <w:rsid w:val="00C27DFE"/>
    <w:rsid w:val="00DF147E"/>
    <w:rsid w:val="00DF52D0"/>
    <w:rsid w:val="00EC7C75"/>
    <w:rsid w:val="00F002DF"/>
    <w:rsid w:val="00FA6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128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42EE"/>
    <w:pPr>
      <w:tabs>
        <w:tab w:val="center" w:pos="4320"/>
        <w:tab w:val="right" w:pos="8640"/>
      </w:tabs>
    </w:pPr>
  </w:style>
  <w:style w:type="paragraph" w:styleId="Footer">
    <w:name w:val="footer"/>
    <w:basedOn w:val="Normal"/>
    <w:semiHidden/>
    <w:rsid w:val="004E42EE"/>
    <w:pPr>
      <w:tabs>
        <w:tab w:val="center" w:pos="4320"/>
        <w:tab w:val="right" w:pos="8640"/>
      </w:tabs>
    </w:pPr>
  </w:style>
  <w:style w:type="table" w:styleId="TableGrid">
    <w:name w:val="Table Grid"/>
    <w:basedOn w:val="TableNormal"/>
    <w:rsid w:val="00080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1BED"/>
    <w:rPr>
      <w:color w:val="0000FF"/>
      <w:u w:val="single"/>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CV Templates:  CV with Picture A4</vt:lpstr>
    </vt:vector>
  </TitlesOfParts>
  <Company>www.CVTemplates.net</Company>
  <LinksUpToDate>false</LinksUpToDate>
  <CharactersWithSpaces>1626</CharactersWithSpaces>
  <SharedDoc>false</SharedDoc>
  <HyperlinkBase/>
  <HLinks>
    <vt:vector size="6" baseType="variant">
      <vt:variant>
        <vt:i4>7864442</vt:i4>
      </vt:variant>
      <vt:variant>
        <vt:i4>-1</vt:i4>
      </vt:variant>
      <vt:variant>
        <vt:i4>1027</vt:i4>
      </vt:variant>
      <vt:variant>
        <vt:i4>1</vt:i4>
      </vt:variant>
      <vt:variant>
        <vt:lpwstr>http://www.clker.com/cliparts/5/9/4/c/12198090531909861341man%20silhouette.svg.med.png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Templates:  CV with Picture A4</dc:title>
  <dc:subject>curriculum vitae templates</dc:subject>
  <dc:creator>Savetz Publishing, Inc.</dc:creator>
  <cp:keywords>cv templates doc</cp:keywords>
  <dc:description>CV Templates by Savetz Publishing, Inc. Download a curriculum vitae tamplate, open it in Microsoft Word, enter your information to customize it, and print your personalized CV Template.</dc:description>
  <cp:lastModifiedBy>Ngaio Crawley</cp:lastModifiedBy>
  <cp:revision>2</cp:revision>
  <dcterms:created xsi:type="dcterms:W3CDTF">2020-01-12T05:18:00Z</dcterms:created>
  <dcterms:modified xsi:type="dcterms:W3CDTF">2020-01-12T05:18:00Z</dcterms:modified>
  <cp:category>cv templates</cp:category>
</cp:coreProperties>
</file>